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9E4B" w14:textId="089E94C4" w:rsidR="00EA6D53" w:rsidRDefault="00D23ED4" w:rsidP="00EA6D53">
      <w:pPr>
        <w:jc w:val="center"/>
        <w:rPr>
          <w:b/>
          <w:bCs/>
        </w:rPr>
      </w:pPr>
      <w:r w:rsidRPr="002A774B">
        <w:rPr>
          <w:b/>
          <w:bCs/>
        </w:rPr>
        <w:t>Wegweisendes Angebot für eine neue Zielgruppe –</w:t>
      </w:r>
    </w:p>
    <w:p w14:paraId="69E00D9D" w14:textId="75C990C0" w:rsidR="00D23ED4" w:rsidRPr="002A774B" w:rsidRDefault="00D23ED4" w:rsidP="00EA6D53">
      <w:pPr>
        <w:jc w:val="center"/>
        <w:rPr>
          <w:b/>
          <w:bCs/>
        </w:rPr>
      </w:pPr>
      <w:r w:rsidRPr="002A774B">
        <w:rPr>
          <w:b/>
          <w:bCs/>
        </w:rPr>
        <w:t>Streckennetz für GravelbikerInnen in Bike-Region Hunsrück-Nahe geht an den Start</w:t>
      </w:r>
    </w:p>
    <w:p w14:paraId="531FF072" w14:textId="5B1B4DD3" w:rsidR="00E009AB" w:rsidRPr="00C646DF" w:rsidRDefault="00E009AB" w:rsidP="00E009AB">
      <w:pPr>
        <w:spacing w:line="276" w:lineRule="auto"/>
        <w:jc w:val="center"/>
        <w:rPr>
          <w:rFonts w:cs="Arial"/>
          <w:b/>
          <w:bCs/>
          <w:color w:val="000000" w:themeColor="text1"/>
          <w:szCs w:val="22"/>
        </w:rPr>
      </w:pPr>
    </w:p>
    <w:p w14:paraId="2CEC113A" w14:textId="5A63DF66" w:rsidR="00665C44" w:rsidRDefault="004C2284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Gemeinsam mit dem Hochwald-Ferienland e.V.</w:t>
      </w:r>
      <w:r w:rsidR="00A90D00">
        <w:rPr>
          <w:rFonts w:cs="Arial"/>
          <w:color w:val="000000" w:themeColor="text1"/>
          <w:szCs w:val="22"/>
        </w:rPr>
        <w:t>, der VG Hermeskeil und der VG Thalfang</w:t>
      </w:r>
      <w:r>
        <w:rPr>
          <w:rFonts w:cs="Arial"/>
          <w:color w:val="000000" w:themeColor="text1"/>
          <w:szCs w:val="22"/>
        </w:rPr>
        <w:t xml:space="preserve"> widmet sich die Bike-Region Hunsrück-Nahe seit dieser Saison</w:t>
      </w:r>
      <w:r w:rsidR="0040348E">
        <w:rPr>
          <w:rFonts w:cs="Arial"/>
          <w:color w:val="000000" w:themeColor="text1"/>
          <w:szCs w:val="22"/>
        </w:rPr>
        <w:t xml:space="preserve"> einem recht neuen, radtouristischen Segment, nämlich dem Gravelbiken. Gravelbikes verbinden die Vorzüge von Mountainbikes und Rennrädern und </w:t>
      </w:r>
      <w:r w:rsidR="005D2464">
        <w:rPr>
          <w:rFonts w:cs="Arial"/>
          <w:color w:val="000000" w:themeColor="text1"/>
          <w:szCs w:val="22"/>
        </w:rPr>
        <w:t>ermöglichen</w:t>
      </w:r>
      <w:r w:rsidR="0040348E">
        <w:rPr>
          <w:rFonts w:cs="Arial"/>
          <w:color w:val="000000" w:themeColor="text1"/>
          <w:szCs w:val="22"/>
        </w:rPr>
        <w:t xml:space="preserve"> so als sportliche, geländetaugliche Räder einen breiten Einsatzbereich</w:t>
      </w:r>
      <w:r w:rsidR="00181797">
        <w:rPr>
          <w:rFonts w:cs="Arial"/>
          <w:color w:val="000000" w:themeColor="text1"/>
          <w:szCs w:val="22"/>
        </w:rPr>
        <w:t>. Die vielseitigen Räder erfreuen sich großer Beliebtheit und waren im Jahr 2020 die Bikesparte mit den größten Zuwächsen.</w:t>
      </w:r>
      <w:r w:rsidR="009A2BA0">
        <w:rPr>
          <w:rFonts w:cs="Arial"/>
          <w:color w:val="000000" w:themeColor="text1"/>
          <w:szCs w:val="22"/>
        </w:rPr>
        <w:t xml:space="preserve"> Hauptmotiv der sportlich orientierten Zielgruppe ist das Naturerlebnis.</w:t>
      </w:r>
    </w:p>
    <w:p w14:paraId="5C992203" w14:textId="0E2A68E1" w:rsidR="00181797" w:rsidRDefault="00181797" w:rsidP="00865002">
      <w:pPr>
        <w:spacing w:line="360" w:lineRule="auto"/>
        <w:rPr>
          <w:rFonts w:cs="Arial"/>
          <w:color w:val="000000" w:themeColor="text1"/>
          <w:szCs w:val="22"/>
        </w:rPr>
      </w:pPr>
    </w:p>
    <w:p w14:paraId="79A9B299" w14:textId="49005E4E" w:rsidR="00C64FFF" w:rsidRDefault="00181797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Die </w:t>
      </w:r>
      <w:r w:rsidRPr="003B578B">
        <w:rPr>
          <w:rFonts w:cs="Arial"/>
          <w:szCs w:val="22"/>
        </w:rPr>
        <w:t>Top</w:t>
      </w:r>
      <w:r w:rsidR="003B578B" w:rsidRPr="003B578B">
        <w:rPr>
          <w:rFonts w:cs="Arial"/>
          <w:szCs w:val="22"/>
        </w:rPr>
        <w:t>o</w:t>
      </w:r>
      <w:r w:rsidRPr="003B578B">
        <w:rPr>
          <w:rFonts w:cs="Arial"/>
          <w:szCs w:val="22"/>
        </w:rPr>
        <w:t>grafie</w:t>
      </w:r>
      <w:r>
        <w:rPr>
          <w:rFonts w:cs="Arial"/>
          <w:color w:val="000000" w:themeColor="text1"/>
          <w:szCs w:val="22"/>
        </w:rPr>
        <w:t>, die</w:t>
      </w:r>
      <w:r w:rsidR="009A2BA0">
        <w:rPr>
          <w:rFonts w:cs="Arial"/>
          <w:color w:val="000000" w:themeColor="text1"/>
          <w:szCs w:val="22"/>
        </w:rPr>
        <w:t xml:space="preserve"> </w:t>
      </w:r>
      <w:r w:rsidR="003B578B">
        <w:rPr>
          <w:rFonts w:cs="Arial"/>
          <w:color w:val="000000" w:themeColor="text1"/>
          <w:szCs w:val="22"/>
        </w:rPr>
        <w:t>tiefen Wälder</w:t>
      </w:r>
      <w:r w:rsidR="009A2BA0">
        <w:rPr>
          <w:rFonts w:cs="Arial"/>
          <w:color w:val="000000" w:themeColor="text1"/>
          <w:szCs w:val="22"/>
        </w:rPr>
        <w:t xml:space="preserve"> und das dichte Netz aus ruhigen Straßen und Schotterwegen im südlichen Hunsrück machen das Gebiet zu einem idealen Spot </w:t>
      </w:r>
      <w:r w:rsidR="00AC566B">
        <w:rPr>
          <w:rFonts w:cs="Arial"/>
          <w:color w:val="000000" w:themeColor="text1"/>
          <w:szCs w:val="22"/>
        </w:rPr>
        <w:t>zum Gravelbiken</w:t>
      </w:r>
      <w:r w:rsidR="009A2BA0">
        <w:rPr>
          <w:rFonts w:cs="Arial"/>
          <w:color w:val="000000" w:themeColor="text1"/>
          <w:szCs w:val="22"/>
        </w:rPr>
        <w:t>.</w:t>
      </w:r>
      <w:r w:rsidR="00AC566B">
        <w:rPr>
          <w:rFonts w:cs="Arial"/>
          <w:color w:val="000000" w:themeColor="text1"/>
          <w:szCs w:val="22"/>
        </w:rPr>
        <w:t xml:space="preserve"> Daher wurde ein bestehendes Radwegenetz im Gelände zielgruppengerecht für GravelbikerInnen umgewidmet. </w:t>
      </w:r>
      <w:r w:rsidR="007A1403">
        <w:rPr>
          <w:rFonts w:cs="Arial"/>
          <w:color w:val="000000" w:themeColor="text1"/>
          <w:szCs w:val="22"/>
        </w:rPr>
        <w:t xml:space="preserve">Unterstützt </w:t>
      </w:r>
      <w:r w:rsidR="004F2465">
        <w:rPr>
          <w:rFonts w:cs="Arial"/>
          <w:color w:val="000000" w:themeColor="text1"/>
          <w:szCs w:val="22"/>
        </w:rPr>
        <w:t>wurde das Projekt von Michael Krämer</w:t>
      </w:r>
      <w:r w:rsidR="003B578B">
        <w:rPr>
          <w:rFonts w:cs="Arial"/>
          <w:color w:val="000000" w:themeColor="text1"/>
          <w:szCs w:val="22"/>
        </w:rPr>
        <w:t xml:space="preserve"> von der Hochwälder Radstation</w:t>
      </w:r>
      <w:r w:rsidR="00CF5BFE" w:rsidRPr="00CF5BFE">
        <w:rPr>
          <w:rFonts w:cs="Arial"/>
          <w:color w:val="FF0000"/>
          <w:szCs w:val="22"/>
        </w:rPr>
        <w:t xml:space="preserve"> </w:t>
      </w:r>
      <w:r w:rsidR="004F2465">
        <w:rPr>
          <w:rFonts w:cs="Arial"/>
          <w:color w:val="000000" w:themeColor="text1"/>
          <w:szCs w:val="22"/>
        </w:rPr>
        <w:t xml:space="preserve">in Kell am See. </w:t>
      </w:r>
    </w:p>
    <w:p w14:paraId="69E741EF" w14:textId="77777777" w:rsidR="00C64FFF" w:rsidRDefault="00C64FFF" w:rsidP="00865002">
      <w:pPr>
        <w:spacing w:line="360" w:lineRule="auto"/>
        <w:rPr>
          <w:rFonts w:cs="Arial"/>
          <w:color w:val="000000" w:themeColor="text1"/>
          <w:szCs w:val="22"/>
        </w:rPr>
      </w:pPr>
    </w:p>
    <w:p w14:paraId="73FD21E7" w14:textId="23E3CD45" w:rsidR="007A1403" w:rsidRDefault="00C64FFF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Insgesamt </w:t>
      </w:r>
      <w:r w:rsidR="007A1403">
        <w:rPr>
          <w:rFonts w:cs="Arial"/>
          <w:color w:val="000000" w:themeColor="text1"/>
          <w:szCs w:val="22"/>
        </w:rPr>
        <w:t xml:space="preserve">kann man auf </w:t>
      </w:r>
      <w:r w:rsidR="003562D0">
        <w:rPr>
          <w:rFonts w:cs="Arial"/>
          <w:color w:val="000000" w:themeColor="text1"/>
          <w:szCs w:val="22"/>
        </w:rPr>
        <w:t>9</w:t>
      </w:r>
      <w:r>
        <w:rPr>
          <w:rFonts w:cs="Arial"/>
          <w:color w:val="000000" w:themeColor="text1"/>
          <w:szCs w:val="22"/>
        </w:rPr>
        <w:t xml:space="preserve"> Touren</w:t>
      </w:r>
      <w:r w:rsidR="00181797">
        <w:rPr>
          <w:rFonts w:cs="Arial"/>
          <w:color w:val="000000" w:themeColor="text1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>zwischen 30 und 60 Kilometern</w:t>
      </w:r>
      <w:r w:rsidR="007A1403">
        <w:rPr>
          <w:rFonts w:cs="Arial"/>
          <w:color w:val="000000" w:themeColor="text1"/>
          <w:szCs w:val="22"/>
        </w:rPr>
        <w:t xml:space="preserve"> in die Naturidylle eintauchen, touristische Highlights wie den Stausee in Kell am See, Burg Grimbu</w:t>
      </w:r>
      <w:r w:rsidR="003B578B">
        <w:rPr>
          <w:rFonts w:cs="Arial"/>
          <w:color w:val="000000" w:themeColor="text1"/>
          <w:szCs w:val="22"/>
        </w:rPr>
        <w:t>rg,</w:t>
      </w:r>
      <w:r w:rsidR="007A1403">
        <w:rPr>
          <w:rFonts w:cs="Arial"/>
          <w:color w:val="000000" w:themeColor="text1"/>
          <w:szCs w:val="22"/>
        </w:rPr>
        <w:t xml:space="preserve"> das </w:t>
      </w:r>
      <w:r w:rsidR="005D2464">
        <w:rPr>
          <w:rFonts w:cs="Arial"/>
          <w:color w:val="000000" w:themeColor="text1"/>
          <w:szCs w:val="22"/>
        </w:rPr>
        <w:t>Tal der kleinen Dhron</w:t>
      </w:r>
      <w:r w:rsidR="007A1403">
        <w:rPr>
          <w:rFonts w:cs="Arial"/>
          <w:color w:val="000000" w:themeColor="text1"/>
          <w:szCs w:val="22"/>
        </w:rPr>
        <w:t xml:space="preserve"> oder Burg Dhronecken erkunden und ganz nebenbei die typischen Hunsrücker Ausblicke genießen. </w:t>
      </w:r>
      <w:r w:rsidR="004F2465">
        <w:rPr>
          <w:rFonts w:cs="Arial"/>
          <w:color w:val="000000" w:themeColor="text1"/>
          <w:szCs w:val="22"/>
        </w:rPr>
        <w:t xml:space="preserve">Auch die Verbandsgemeinden Hermeskeil und Thalfang </w:t>
      </w:r>
      <w:r w:rsidR="003562D0">
        <w:rPr>
          <w:rFonts w:cs="Arial"/>
          <w:color w:val="000000" w:themeColor="text1"/>
          <w:szCs w:val="22"/>
        </w:rPr>
        <w:t>haben sich mit deren</w:t>
      </w:r>
      <w:r w:rsidR="004F2465">
        <w:rPr>
          <w:rFonts w:cs="Arial"/>
          <w:color w:val="000000" w:themeColor="text1"/>
          <w:szCs w:val="22"/>
        </w:rPr>
        <w:t xml:space="preserve"> Wald</w:t>
      </w:r>
      <w:r w:rsidR="003B578B">
        <w:rPr>
          <w:rFonts w:cs="Arial"/>
          <w:color w:val="000000" w:themeColor="text1"/>
          <w:szCs w:val="22"/>
        </w:rPr>
        <w:t>-</w:t>
      </w:r>
      <w:r w:rsidR="004F2465">
        <w:rPr>
          <w:rFonts w:cs="Arial"/>
          <w:color w:val="000000" w:themeColor="text1"/>
          <w:szCs w:val="22"/>
        </w:rPr>
        <w:t>Wiesen</w:t>
      </w:r>
      <w:r w:rsidR="003B578B">
        <w:rPr>
          <w:rFonts w:cs="Arial"/>
          <w:color w:val="000000" w:themeColor="text1"/>
          <w:szCs w:val="22"/>
        </w:rPr>
        <w:t>-</w:t>
      </w:r>
      <w:r w:rsidR="004F2465">
        <w:rPr>
          <w:rFonts w:cs="Arial"/>
          <w:color w:val="000000" w:themeColor="text1"/>
          <w:szCs w:val="22"/>
        </w:rPr>
        <w:t>Wacken</w:t>
      </w:r>
      <w:r w:rsidR="003B578B">
        <w:rPr>
          <w:rFonts w:cs="Arial"/>
          <w:color w:val="000000" w:themeColor="text1"/>
          <w:szCs w:val="22"/>
        </w:rPr>
        <w:t>-</w:t>
      </w:r>
      <w:r w:rsidR="004F2465">
        <w:rPr>
          <w:rFonts w:cs="Arial"/>
          <w:color w:val="000000" w:themeColor="text1"/>
          <w:szCs w:val="22"/>
        </w:rPr>
        <w:t>Tour an das Streckennetz angeschlossen.</w:t>
      </w:r>
      <w:r w:rsidR="003562D0">
        <w:rPr>
          <w:rFonts w:cs="Arial"/>
          <w:color w:val="000000" w:themeColor="text1"/>
          <w:szCs w:val="22"/>
        </w:rPr>
        <w:t xml:space="preserve"> Weitere Touren sind in Planung.</w:t>
      </w:r>
    </w:p>
    <w:p w14:paraId="1EFF053C" w14:textId="77777777" w:rsidR="007A1403" w:rsidRDefault="007A1403" w:rsidP="00865002">
      <w:pPr>
        <w:spacing w:line="360" w:lineRule="auto"/>
        <w:rPr>
          <w:rFonts w:cs="Arial"/>
          <w:color w:val="000000" w:themeColor="text1"/>
          <w:szCs w:val="22"/>
        </w:rPr>
      </w:pPr>
    </w:p>
    <w:p w14:paraId="0C3D809F" w14:textId="46A42C24" w:rsidR="00181797" w:rsidRDefault="007A1403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Beschildert wurden die Touren nicht, da die Zielgruppe vorwiegend per Fahrradcomputer navigiert. </w:t>
      </w:r>
      <w:r w:rsidR="005B3847">
        <w:rPr>
          <w:rFonts w:cs="Arial"/>
          <w:color w:val="000000" w:themeColor="text1"/>
          <w:szCs w:val="22"/>
        </w:rPr>
        <w:t>GPS-Tracks</w:t>
      </w:r>
      <w:r>
        <w:rPr>
          <w:rFonts w:cs="Arial"/>
          <w:color w:val="000000" w:themeColor="text1"/>
          <w:szCs w:val="22"/>
        </w:rPr>
        <w:t xml:space="preserve"> und Informationen</w:t>
      </w:r>
      <w:r w:rsidR="00CA76AC">
        <w:rPr>
          <w:rFonts w:cs="Arial"/>
          <w:color w:val="000000" w:themeColor="text1"/>
          <w:szCs w:val="22"/>
        </w:rPr>
        <w:t xml:space="preserve"> inklusive Einkehrmöglichkeiten</w:t>
      </w:r>
      <w:r>
        <w:rPr>
          <w:rFonts w:cs="Arial"/>
          <w:color w:val="000000" w:themeColor="text1"/>
          <w:szCs w:val="22"/>
        </w:rPr>
        <w:t xml:space="preserve"> finden Interessierte online auf den Webseiten der Hunsrück- und Naheland-Touristik sowie in den Tourenportalen Outdooractive und Komoot.</w:t>
      </w:r>
    </w:p>
    <w:p w14:paraId="3BE4526F" w14:textId="77777777" w:rsidR="00631356" w:rsidRDefault="00631356" w:rsidP="00865002">
      <w:pPr>
        <w:spacing w:line="360" w:lineRule="auto"/>
        <w:rPr>
          <w:rFonts w:cs="Arial"/>
          <w:color w:val="000000" w:themeColor="text1"/>
          <w:szCs w:val="22"/>
        </w:rPr>
      </w:pPr>
    </w:p>
    <w:p w14:paraId="48F57580" w14:textId="1EDDBE90" w:rsidR="00CA76AC" w:rsidRDefault="00CA76AC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lastRenderedPageBreak/>
        <w:t>Das Streckennetz soll in Zukunft als Basis für eine optimale Wertschöpfung dienen, indem Pauschalen entwickelt werden, die regionale DienstleisterInnen, GastronomInnen und GastgeberInnen einbeziehen.</w:t>
      </w:r>
    </w:p>
    <w:p w14:paraId="5D5E1355" w14:textId="77777777" w:rsidR="004C2284" w:rsidRDefault="004C2284" w:rsidP="00865002">
      <w:pPr>
        <w:spacing w:line="360" w:lineRule="auto"/>
        <w:rPr>
          <w:rFonts w:cs="Arial"/>
          <w:color w:val="000000" w:themeColor="text1"/>
          <w:szCs w:val="22"/>
        </w:rPr>
      </w:pPr>
    </w:p>
    <w:p w14:paraId="2931BCB1" w14:textId="77777777" w:rsidR="00700675" w:rsidRDefault="0070448C" w:rsidP="00865002">
      <w:pPr>
        <w:spacing w:line="360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Alle Strecken und Toure</w:t>
      </w:r>
      <w:r w:rsidR="003B578B">
        <w:rPr>
          <w:rFonts w:cs="Arial"/>
          <w:color w:val="000000" w:themeColor="text1"/>
          <w:szCs w:val="22"/>
        </w:rPr>
        <w:t>n finden</w:t>
      </w:r>
      <w:r w:rsidR="00BD46BE" w:rsidRPr="00BD46BE">
        <w:rPr>
          <w:rFonts w:cs="Arial"/>
          <w:color w:val="FF0000"/>
          <w:szCs w:val="22"/>
        </w:rPr>
        <w:t xml:space="preserve"> </w:t>
      </w:r>
      <w:r w:rsidR="00AC566B">
        <w:rPr>
          <w:rFonts w:cs="Arial"/>
          <w:color w:val="000000" w:themeColor="text1"/>
          <w:szCs w:val="22"/>
        </w:rPr>
        <w:t>Sie</w:t>
      </w:r>
      <w:r w:rsidR="00D07E81">
        <w:rPr>
          <w:rFonts w:cs="Arial"/>
          <w:color w:val="000000" w:themeColor="text1"/>
          <w:szCs w:val="22"/>
        </w:rPr>
        <w:t xml:space="preserve"> </w:t>
      </w:r>
    </w:p>
    <w:p w14:paraId="0B13725C" w14:textId="04FCA9A5" w:rsidR="00700675" w:rsidRDefault="00700675" w:rsidP="00700675">
      <w:pPr>
        <w:pStyle w:val="Listenabsatz"/>
        <w:numPr>
          <w:ilvl w:val="0"/>
          <w:numId w:val="1"/>
        </w:numPr>
        <w:spacing w:line="360" w:lineRule="auto"/>
      </w:pPr>
      <w:r w:rsidRPr="00700675">
        <w:rPr>
          <w:rFonts w:cs="Arial"/>
          <w:color w:val="000000" w:themeColor="text1"/>
          <w:szCs w:val="22"/>
        </w:rPr>
        <w:t>I</w:t>
      </w:r>
      <w:r w:rsidR="00D07E81" w:rsidRPr="00700675">
        <w:rPr>
          <w:rFonts w:cs="Arial"/>
          <w:color w:val="000000" w:themeColor="text1"/>
          <w:szCs w:val="22"/>
        </w:rPr>
        <w:t>n Outdooractive unter</w:t>
      </w:r>
      <w:r w:rsidR="0096622E">
        <w:t xml:space="preserve"> </w:t>
      </w:r>
      <w:hyperlink r:id="rId8" w:history="1">
        <w:r w:rsidRPr="00B252B5">
          <w:rPr>
            <w:rStyle w:val="Hyperlink"/>
          </w:rPr>
          <w:t>https://bit.ly/OutdooractiveGravelBRHN</w:t>
        </w:r>
      </w:hyperlink>
      <w:r w:rsidR="00AC566B">
        <w:t xml:space="preserve"> </w:t>
      </w:r>
    </w:p>
    <w:p w14:paraId="6F24272A" w14:textId="1EA57944" w:rsidR="00700675" w:rsidRDefault="00700675" w:rsidP="00700675">
      <w:pPr>
        <w:pStyle w:val="Listenabsatz"/>
        <w:numPr>
          <w:ilvl w:val="0"/>
          <w:numId w:val="1"/>
        </w:numPr>
        <w:spacing w:line="360" w:lineRule="auto"/>
      </w:pPr>
      <w:r>
        <w:t>In K</w:t>
      </w:r>
      <w:r w:rsidR="00D07E81">
        <w:t xml:space="preserve">omoot </w:t>
      </w:r>
      <w:r>
        <w:t xml:space="preserve">unter </w:t>
      </w:r>
      <w:hyperlink r:id="rId9" w:history="1">
        <w:r w:rsidRPr="00B252B5">
          <w:rPr>
            <w:rStyle w:val="Hyperlink"/>
          </w:rPr>
          <w:t>https://bit.ly/KomootGravelBRHN</w:t>
        </w:r>
      </w:hyperlink>
      <w:r w:rsidR="00D07E81">
        <w:t xml:space="preserve"> </w:t>
      </w:r>
    </w:p>
    <w:p w14:paraId="044612D9" w14:textId="5E799093" w:rsidR="000664D3" w:rsidRPr="00EB471C" w:rsidRDefault="00700675" w:rsidP="00700675">
      <w:pPr>
        <w:pStyle w:val="Listenabsatz"/>
        <w:numPr>
          <w:ilvl w:val="0"/>
          <w:numId w:val="1"/>
        </w:numPr>
        <w:spacing w:line="360" w:lineRule="auto"/>
        <w:rPr>
          <w:rStyle w:val="Hyperlink"/>
          <w:color w:val="auto"/>
          <w:u w:val="none"/>
        </w:rPr>
      </w:pPr>
      <w:r>
        <w:t xml:space="preserve">Unter </w:t>
      </w:r>
      <w:hyperlink r:id="rId10" w:history="1">
        <w:r w:rsidR="00D07E81" w:rsidRPr="00700675">
          <w:rPr>
            <w:rStyle w:val="Hyperlink"/>
            <w:rFonts w:cs="Arial"/>
            <w:szCs w:val="22"/>
          </w:rPr>
          <w:t>www.hunsruecktouristik.de</w:t>
        </w:r>
      </w:hyperlink>
    </w:p>
    <w:p w14:paraId="78AC3CC7" w14:textId="77777777" w:rsidR="00EB471C" w:rsidRPr="00631356" w:rsidRDefault="00EB471C" w:rsidP="00EB471C">
      <w:pPr>
        <w:pStyle w:val="Listenabsatz"/>
        <w:spacing w:line="360" w:lineRule="auto"/>
        <w:rPr>
          <w:rStyle w:val="Hyperlink"/>
          <w:color w:val="auto"/>
          <w:u w:val="none"/>
        </w:rPr>
      </w:pPr>
    </w:p>
    <w:p w14:paraId="0D67B784" w14:textId="27FB78FB" w:rsidR="00E009AB" w:rsidRDefault="00E009AB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  <w:r w:rsidRPr="00C646DF">
        <w:rPr>
          <w:rFonts w:cs="Arial"/>
          <w:i/>
          <w:iCs/>
          <w:color w:val="000000" w:themeColor="text1"/>
          <w:sz w:val="18"/>
          <w:szCs w:val="18"/>
        </w:rPr>
        <w:t>Zeichen mit Leerzeichen:</w:t>
      </w:r>
      <w:r w:rsidR="001B5BA8">
        <w:rPr>
          <w:rFonts w:cs="Arial"/>
          <w:i/>
          <w:iCs/>
          <w:color w:val="000000" w:themeColor="text1"/>
          <w:sz w:val="18"/>
          <w:szCs w:val="18"/>
        </w:rPr>
        <w:t xml:space="preserve"> </w:t>
      </w:r>
      <w:r w:rsidR="003562D0">
        <w:rPr>
          <w:rFonts w:cs="Arial"/>
          <w:i/>
          <w:iCs/>
          <w:color w:val="000000" w:themeColor="text1"/>
          <w:sz w:val="18"/>
          <w:szCs w:val="18"/>
        </w:rPr>
        <w:t>2181</w:t>
      </w:r>
    </w:p>
    <w:p w14:paraId="3A4FF657" w14:textId="28AA36CE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25055674" w14:textId="58D25CE8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19431609" w14:textId="3DB1245F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4FCD26D4" w14:textId="0C577673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1267CEAE" w14:textId="3370A5D4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03968DD6" w14:textId="41CBF9B9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493803C6" w14:textId="04F5AD68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600A2687" w14:textId="0074E848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33C747B6" w14:textId="77777777" w:rsidR="003562D0" w:rsidRDefault="003562D0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6744CCF7" w14:textId="55780602" w:rsidR="00EB471C" w:rsidRDefault="00EB471C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788B523D" w14:textId="77777777" w:rsidR="00EB471C" w:rsidRDefault="00EB471C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4D1B4F92" w14:textId="77777777" w:rsidR="00EB471C" w:rsidRPr="00C646DF" w:rsidRDefault="00EB471C" w:rsidP="00E009AB">
      <w:pPr>
        <w:spacing w:line="360" w:lineRule="auto"/>
        <w:jc w:val="both"/>
        <w:rPr>
          <w:rFonts w:cs="Arial"/>
          <w:i/>
          <w:iCs/>
          <w:color w:val="000000" w:themeColor="text1"/>
          <w:sz w:val="18"/>
          <w:szCs w:val="18"/>
        </w:rPr>
      </w:pPr>
    </w:p>
    <w:p w14:paraId="5B49F2ED" w14:textId="77777777" w:rsidR="00EB471C" w:rsidRPr="00EB471C" w:rsidRDefault="00EB471C" w:rsidP="00EB471C">
      <w:pPr>
        <w:spacing w:line="360" w:lineRule="auto"/>
        <w:rPr>
          <w:b/>
          <w:bCs/>
          <w:sz w:val="18"/>
          <w:szCs w:val="20"/>
        </w:rPr>
      </w:pPr>
      <w:bookmarkStart w:id="0" w:name="_Hlk106888123"/>
      <w:r w:rsidRPr="00EB471C">
        <w:rPr>
          <w:b/>
          <w:bCs/>
          <w:sz w:val="18"/>
          <w:szCs w:val="20"/>
        </w:rPr>
        <w:t xml:space="preserve">Hintergrundinfo Bike-Region Hunsrück-Nahe: </w:t>
      </w:r>
    </w:p>
    <w:p w14:paraId="3EF944CA" w14:textId="6B512D2F" w:rsidR="00EB471C" w:rsidRPr="00EB471C" w:rsidRDefault="00EB471C" w:rsidP="00EB471C">
      <w:pPr>
        <w:spacing w:line="360" w:lineRule="auto"/>
        <w:rPr>
          <w:i/>
          <w:iCs/>
          <w:sz w:val="18"/>
          <w:szCs w:val="20"/>
        </w:rPr>
      </w:pPr>
      <w:r w:rsidRPr="00EB471C">
        <w:rPr>
          <w:i/>
          <w:iCs/>
          <w:sz w:val="18"/>
          <w:szCs w:val="20"/>
        </w:rPr>
        <w:t>Seit Februar 2021 läuft das gemeinsame LEADER-Projekt Bike-Region Hunsrück-Nahe der Hunsrück- und Naheland-Touristik. Ziel de</w:t>
      </w:r>
      <w:r>
        <w:rPr>
          <w:i/>
          <w:iCs/>
          <w:sz w:val="18"/>
          <w:szCs w:val="20"/>
        </w:rPr>
        <w:t>s</w:t>
      </w:r>
      <w:r w:rsidRPr="00EB471C">
        <w:rPr>
          <w:i/>
          <w:iCs/>
          <w:sz w:val="18"/>
          <w:szCs w:val="20"/>
        </w:rPr>
        <w:t xml:space="preserve"> Projektes ist es, gemeinsam mit den beteiligten Kommunen ein qualitativ hochwertiges Angebot für die radtouristischen Zielgruppen Genussradfahren bzw. Radwandern, Rennradfahren, Gravelbiken und Mountainbiken zu entwickeln. Dazu wurde im Winter 2021 / Frühjahr 2022 gemeinsam mit BTE Tourismus- und Regionalentwicklung ein radtouristisches Konzept erstellt, auf welchem die weiteren Handlungsschritte aufbauen. </w:t>
      </w:r>
    </w:p>
    <w:bookmarkEnd w:id="0"/>
    <w:p w14:paraId="135EB2BA" w14:textId="77777777" w:rsidR="002736C9" w:rsidRPr="00C646DF" w:rsidRDefault="002736C9" w:rsidP="00E009AB">
      <w:pPr>
        <w:rPr>
          <w:color w:val="000000" w:themeColor="text1"/>
          <w:sz w:val="20"/>
          <w:szCs w:val="22"/>
        </w:rPr>
      </w:pPr>
    </w:p>
    <w:sectPr w:rsidR="002736C9" w:rsidRPr="00C646DF">
      <w:headerReference w:type="default" r:id="rId11"/>
      <w:footerReference w:type="default" r:id="rId12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6ED72" w14:textId="77777777" w:rsidR="0029023D" w:rsidRDefault="0029023D">
      <w:r>
        <w:separator/>
      </w:r>
    </w:p>
  </w:endnote>
  <w:endnote w:type="continuationSeparator" w:id="0">
    <w:p w14:paraId="282F416E" w14:textId="77777777" w:rsidR="0029023D" w:rsidRDefault="002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02EDA" w14:textId="77777777" w:rsidR="00E009AB" w:rsidRDefault="00E009AB">
    <w:pPr>
      <w:pStyle w:val="Fuzeile"/>
      <w:rPr>
        <w:rFonts w:cs="Arial"/>
        <w:b/>
        <w:bCs/>
        <w:szCs w:val="22"/>
        <w:u w:val="single"/>
      </w:rPr>
    </w:pPr>
  </w:p>
  <w:p w14:paraId="2DFF2C45" w14:textId="39174D84" w:rsidR="00F8241A" w:rsidRPr="00E009AB" w:rsidRDefault="00F8241A" w:rsidP="009541EE">
    <w:pPr>
      <w:pStyle w:val="Fuzeile"/>
      <w:ind w:left="4536" w:hanging="4536"/>
      <w:jc w:val="both"/>
      <w:rPr>
        <w:rFonts w:cs="Arial"/>
        <w:sz w:val="14"/>
        <w:szCs w:val="14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E009AB" w:rsidRPr="00E009AB" w14:paraId="6066F717" w14:textId="77777777" w:rsidTr="00AB4CF9">
      <w:tc>
        <w:tcPr>
          <w:tcW w:w="3020" w:type="dxa"/>
        </w:tcPr>
        <w:p w14:paraId="48FBE4D0" w14:textId="77777777" w:rsidR="00E009AB" w:rsidRPr="00E009AB" w:rsidRDefault="00E009AB" w:rsidP="00E009AB">
          <w:pPr>
            <w:pStyle w:val="Fuzeile"/>
            <w:rPr>
              <w:rFonts w:cs="Arial"/>
              <w:b/>
              <w:bCs/>
              <w:sz w:val="18"/>
              <w:szCs w:val="18"/>
            </w:rPr>
          </w:pPr>
          <w:r w:rsidRPr="00E009AB">
            <w:rPr>
              <w:rFonts w:cs="Arial"/>
              <w:b/>
              <w:bCs/>
              <w:sz w:val="18"/>
              <w:szCs w:val="18"/>
            </w:rPr>
            <w:t>Bike Region Hunsrück-Nahe</w:t>
          </w:r>
        </w:p>
        <w:p w14:paraId="0285E04D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 xml:space="preserve">Katharina Martini </w:t>
          </w:r>
        </w:p>
        <w:p w14:paraId="64FA8A31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(Projektmanagerin)</w:t>
          </w:r>
        </w:p>
        <w:p w14:paraId="7A9457AF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k.martini@hunsruecktouristik.de</w:t>
          </w:r>
        </w:p>
        <w:p w14:paraId="27F4DC45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06543 – 50 77 05</w:t>
          </w:r>
        </w:p>
        <w:p w14:paraId="77B31B1B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</w:p>
      </w:tc>
      <w:tc>
        <w:tcPr>
          <w:tcW w:w="3021" w:type="dxa"/>
        </w:tcPr>
        <w:p w14:paraId="2D23C50F" w14:textId="77777777" w:rsidR="00E009AB" w:rsidRPr="00E009AB" w:rsidRDefault="00E009AB" w:rsidP="00E009AB">
          <w:pPr>
            <w:pStyle w:val="Fuzeile"/>
            <w:rPr>
              <w:rFonts w:cs="Arial"/>
              <w:b/>
              <w:bCs/>
              <w:sz w:val="18"/>
              <w:szCs w:val="18"/>
            </w:rPr>
          </w:pPr>
          <w:r w:rsidRPr="00E009AB">
            <w:rPr>
              <w:rFonts w:cs="Arial"/>
              <w:b/>
              <w:bCs/>
              <w:sz w:val="18"/>
              <w:szCs w:val="18"/>
            </w:rPr>
            <w:t>Hunsrück Touristik GmbH</w:t>
          </w:r>
        </w:p>
        <w:p w14:paraId="504B99CE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Jörn Winkhaus</w:t>
          </w:r>
        </w:p>
        <w:p w14:paraId="7F584701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(Geschäftsführer)</w:t>
          </w:r>
        </w:p>
        <w:p w14:paraId="78A8E307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j.winkhaus@hunsruecktouristik.de</w:t>
          </w:r>
        </w:p>
        <w:p w14:paraId="021A7284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06543 – 50 77 00</w:t>
          </w:r>
        </w:p>
        <w:p w14:paraId="4BA7E5E1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</w:p>
        <w:p w14:paraId="032ABDDD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</w:p>
      </w:tc>
      <w:tc>
        <w:tcPr>
          <w:tcW w:w="3021" w:type="dxa"/>
        </w:tcPr>
        <w:p w14:paraId="19C27897" w14:textId="77777777" w:rsidR="00E009AB" w:rsidRPr="00E009AB" w:rsidRDefault="00E009AB" w:rsidP="00E009AB">
          <w:pPr>
            <w:pStyle w:val="Fuzeile"/>
            <w:rPr>
              <w:rFonts w:cs="Arial"/>
              <w:b/>
              <w:bCs/>
              <w:sz w:val="18"/>
              <w:szCs w:val="18"/>
            </w:rPr>
          </w:pPr>
          <w:r w:rsidRPr="00E009AB">
            <w:rPr>
              <w:rFonts w:cs="Arial"/>
              <w:b/>
              <w:bCs/>
              <w:sz w:val="18"/>
              <w:szCs w:val="18"/>
            </w:rPr>
            <w:t>Naheland Touristik GmbH</w:t>
          </w:r>
        </w:p>
        <w:p w14:paraId="54990043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 xml:space="preserve">Katja Hilt </w:t>
          </w:r>
        </w:p>
        <w:p w14:paraId="0CABFF28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(Geschäftsführerin)</w:t>
          </w:r>
        </w:p>
        <w:p w14:paraId="3D685BD3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  <w:r w:rsidRPr="00E009AB">
            <w:rPr>
              <w:rFonts w:cs="Arial"/>
              <w:sz w:val="18"/>
              <w:szCs w:val="18"/>
            </w:rPr>
            <w:t>katja.hilt@naheland.net</w:t>
          </w:r>
        </w:p>
        <w:p w14:paraId="679793A1" w14:textId="77777777" w:rsidR="00E009AB" w:rsidRPr="00E009AB" w:rsidRDefault="00E009AB" w:rsidP="00E009AB">
          <w:pPr>
            <w:pStyle w:val="Fuzeile"/>
            <w:rPr>
              <w:rStyle w:val="textta"/>
              <w:rFonts w:cs="Arial"/>
              <w:sz w:val="18"/>
              <w:szCs w:val="18"/>
            </w:rPr>
          </w:pPr>
          <w:r w:rsidRPr="00E009AB">
            <w:rPr>
              <w:rStyle w:val="textta"/>
              <w:rFonts w:cs="Arial"/>
              <w:sz w:val="18"/>
              <w:szCs w:val="18"/>
            </w:rPr>
            <w:t>06752 137616</w:t>
          </w:r>
        </w:p>
        <w:p w14:paraId="3D07697F" w14:textId="77777777" w:rsidR="00E009AB" w:rsidRPr="00E009AB" w:rsidRDefault="00E009AB" w:rsidP="00E009AB">
          <w:pPr>
            <w:pStyle w:val="Fuzeile"/>
            <w:rPr>
              <w:rFonts w:cs="Arial"/>
              <w:sz w:val="18"/>
              <w:szCs w:val="18"/>
            </w:rPr>
          </w:pPr>
        </w:p>
      </w:tc>
    </w:tr>
  </w:tbl>
  <w:p w14:paraId="4E05A0F0" w14:textId="77777777" w:rsidR="00E009AB" w:rsidRPr="00E009AB" w:rsidRDefault="00E009AB" w:rsidP="009541EE">
    <w:pPr>
      <w:pStyle w:val="Fuzeile"/>
      <w:ind w:left="4536" w:hanging="4536"/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F2E1A" w14:textId="77777777" w:rsidR="0029023D" w:rsidRDefault="0029023D">
      <w:r>
        <w:separator/>
      </w:r>
    </w:p>
  </w:footnote>
  <w:footnote w:type="continuationSeparator" w:id="0">
    <w:p w14:paraId="3D1946A6" w14:textId="77777777" w:rsidR="0029023D" w:rsidRDefault="002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2884" w14:textId="14AA7F2F" w:rsidR="00482E23" w:rsidRPr="00482E23" w:rsidRDefault="00F8241A">
    <w:pPr>
      <w:pStyle w:val="berschrift2"/>
      <w:rPr>
        <w:b/>
        <w:bCs/>
        <w:sz w:val="56"/>
      </w:rPr>
    </w:pPr>
    <w:r w:rsidRPr="00482E23">
      <w:rPr>
        <w:b/>
        <w:bCs/>
        <w:sz w:val="52"/>
        <w:szCs w:val="22"/>
      </w:rPr>
      <w:t>P</w:t>
    </w:r>
    <w:r w:rsidR="00482E23" w:rsidRPr="00482E23">
      <w:rPr>
        <w:b/>
        <w:bCs/>
        <w:sz w:val="52"/>
        <w:szCs w:val="22"/>
      </w:rPr>
      <w:t>RESSEMITTEILUNG</w:t>
    </w:r>
    <w:r w:rsidR="00EA6D53">
      <w:rPr>
        <w:b/>
        <w:bCs/>
        <w:sz w:val="52"/>
        <w:szCs w:val="22"/>
      </w:rPr>
      <w:tab/>
    </w:r>
    <w:r w:rsidR="00EA6D53">
      <w:rPr>
        <w:b/>
        <w:bCs/>
        <w:noProof/>
        <w:sz w:val="52"/>
        <w:szCs w:val="22"/>
      </w:rPr>
      <w:drawing>
        <wp:inline distT="0" distB="0" distL="0" distR="0" wp14:anchorId="774852A3" wp14:editId="27601B6E">
          <wp:extent cx="781050" cy="811111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345" cy="816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6D53" w:rsidRPr="00EA6D53">
      <w:rPr>
        <w:noProof/>
      </w:rPr>
      <w:t xml:space="preserve"> </w:t>
    </w:r>
    <w:r w:rsidR="00EA6D53">
      <w:rPr>
        <w:noProof/>
      </w:rPr>
      <w:drawing>
        <wp:inline distT="0" distB="0" distL="0" distR="0" wp14:anchorId="78836257" wp14:editId="2ABFA1AF">
          <wp:extent cx="890270" cy="524510"/>
          <wp:effectExtent l="0" t="0" r="508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1BA760" w14:textId="0F55CD67" w:rsidR="00133106" w:rsidRPr="00133106" w:rsidRDefault="00482E23" w:rsidP="00133106">
    <w:pPr>
      <w:pStyle w:val="berschrift2"/>
      <w:rPr>
        <w:b/>
        <w:bCs/>
        <w:szCs w:val="10"/>
      </w:rPr>
    </w:pPr>
    <w:r w:rsidRPr="00482E23">
      <w:rPr>
        <w:b/>
        <w:bCs/>
        <w:szCs w:val="10"/>
      </w:rPr>
      <w:t>BIKE-REGION HUNSRÜCK-NAHE</w:t>
    </w:r>
  </w:p>
  <w:p w14:paraId="24EE079A" w14:textId="73104957" w:rsidR="00F8241A" w:rsidRDefault="0066227F">
    <w:pPr>
      <w:pBdr>
        <w:bottom w:val="single" w:sz="12" w:space="1" w:color="auto"/>
      </w:pBdr>
      <w:rPr>
        <w:rFonts w:cs="Arial"/>
        <w:bCs/>
        <w:sz w:val="20"/>
        <w:szCs w:val="20"/>
      </w:rPr>
    </w:pPr>
    <w:r>
      <w:rPr>
        <w:rFonts w:cs="Arial"/>
        <w:bCs/>
        <w:sz w:val="20"/>
        <w:szCs w:val="20"/>
      </w:rPr>
      <w:t>29</w:t>
    </w:r>
    <w:r w:rsidR="00D23ED4" w:rsidRPr="00482E23">
      <w:rPr>
        <w:rFonts w:cs="Arial"/>
        <w:bCs/>
        <w:sz w:val="20"/>
        <w:szCs w:val="20"/>
      </w:rPr>
      <w:t>.0</w:t>
    </w:r>
    <w:r>
      <w:rPr>
        <w:rFonts w:cs="Arial"/>
        <w:bCs/>
        <w:sz w:val="20"/>
        <w:szCs w:val="20"/>
      </w:rPr>
      <w:t>6</w:t>
    </w:r>
    <w:r w:rsidR="00D23ED4" w:rsidRPr="00482E23">
      <w:rPr>
        <w:rFonts w:cs="Arial"/>
        <w:bCs/>
        <w:sz w:val="20"/>
        <w:szCs w:val="20"/>
      </w:rPr>
      <w:t>.2022</w:t>
    </w:r>
  </w:p>
  <w:p w14:paraId="48CC86F3" w14:textId="77777777" w:rsidR="00133106" w:rsidRDefault="00133106">
    <w:pPr>
      <w:pBdr>
        <w:bottom w:val="single" w:sz="12" w:space="1" w:color="auto"/>
      </w:pBdr>
      <w:rPr>
        <w:rFonts w:cs="Arial"/>
        <w:bCs/>
        <w:sz w:val="24"/>
      </w:rPr>
    </w:pPr>
  </w:p>
  <w:p w14:paraId="67B9E290" w14:textId="7FCFDFB5" w:rsidR="00F8241A" w:rsidRDefault="00F824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0948"/>
    <w:multiLevelType w:val="hybridMultilevel"/>
    <w:tmpl w:val="52FC17C4"/>
    <w:lvl w:ilvl="0" w:tplc="3306F8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047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ADF"/>
    <w:rsid w:val="0003470F"/>
    <w:rsid w:val="000361F5"/>
    <w:rsid w:val="000604D9"/>
    <w:rsid w:val="00060716"/>
    <w:rsid w:val="00064606"/>
    <w:rsid w:val="000664D3"/>
    <w:rsid w:val="000E0831"/>
    <w:rsid w:val="000E2FD0"/>
    <w:rsid w:val="00103848"/>
    <w:rsid w:val="00131129"/>
    <w:rsid w:val="00133106"/>
    <w:rsid w:val="00141C50"/>
    <w:rsid w:val="001653CB"/>
    <w:rsid w:val="00181797"/>
    <w:rsid w:val="001B2B69"/>
    <w:rsid w:val="001B5BA8"/>
    <w:rsid w:val="002736C9"/>
    <w:rsid w:val="0029023D"/>
    <w:rsid w:val="00293C0B"/>
    <w:rsid w:val="002A490F"/>
    <w:rsid w:val="002C626F"/>
    <w:rsid w:val="00320BCA"/>
    <w:rsid w:val="003562D0"/>
    <w:rsid w:val="003B1D9D"/>
    <w:rsid w:val="003B578B"/>
    <w:rsid w:val="003F6F87"/>
    <w:rsid w:val="0040348E"/>
    <w:rsid w:val="00452278"/>
    <w:rsid w:val="0046229A"/>
    <w:rsid w:val="00482E23"/>
    <w:rsid w:val="004B10BA"/>
    <w:rsid w:val="004B3CB6"/>
    <w:rsid w:val="004C2284"/>
    <w:rsid w:val="004E456C"/>
    <w:rsid w:val="004F2465"/>
    <w:rsid w:val="00522D23"/>
    <w:rsid w:val="00535C6A"/>
    <w:rsid w:val="005B3847"/>
    <w:rsid w:val="005D2464"/>
    <w:rsid w:val="005E0959"/>
    <w:rsid w:val="005F3082"/>
    <w:rsid w:val="00631356"/>
    <w:rsid w:val="0066227F"/>
    <w:rsid w:val="00665C44"/>
    <w:rsid w:val="006A6C94"/>
    <w:rsid w:val="006C0518"/>
    <w:rsid w:val="00700675"/>
    <w:rsid w:val="0070448C"/>
    <w:rsid w:val="0076351C"/>
    <w:rsid w:val="007A1403"/>
    <w:rsid w:val="007D78BB"/>
    <w:rsid w:val="00865002"/>
    <w:rsid w:val="00875E7D"/>
    <w:rsid w:val="00887F9A"/>
    <w:rsid w:val="008905B9"/>
    <w:rsid w:val="008B6671"/>
    <w:rsid w:val="008C1ADF"/>
    <w:rsid w:val="009202CC"/>
    <w:rsid w:val="00946F88"/>
    <w:rsid w:val="009541EE"/>
    <w:rsid w:val="00964CCF"/>
    <w:rsid w:val="0096622E"/>
    <w:rsid w:val="009A2BA0"/>
    <w:rsid w:val="009F0170"/>
    <w:rsid w:val="00A2585F"/>
    <w:rsid w:val="00A90D00"/>
    <w:rsid w:val="00AA2AB1"/>
    <w:rsid w:val="00AC566B"/>
    <w:rsid w:val="00AD6455"/>
    <w:rsid w:val="00B61D98"/>
    <w:rsid w:val="00B97CF6"/>
    <w:rsid w:val="00BC1F27"/>
    <w:rsid w:val="00BD46BE"/>
    <w:rsid w:val="00BF0715"/>
    <w:rsid w:val="00BF4792"/>
    <w:rsid w:val="00C12E3E"/>
    <w:rsid w:val="00C30464"/>
    <w:rsid w:val="00C646DF"/>
    <w:rsid w:val="00C64FFF"/>
    <w:rsid w:val="00CA76AC"/>
    <w:rsid w:val="00CB48CC"/>
    <w:rsid w:val="00CF50E3"/>
    <w:rsid w:val="00CF5BFE"/>
    <w:rsid w:val="00D07E81"/>
    <w:rsid w:val="00D23ED4"/>
    <w:rsid w:val="00D2590C"/>
    <w:rsid w:val="00D3167D"/>
    <w:rsid w:val="00D32801"/>
    <w:rsid w:val="00D56A7B"/>
    <w:rsid w:val="00DA69DF"/>
    <w:rsid w:val="00DE1EC6"/>
    <w:rsid w:val="00E009AB"/>
    <w:rsid w:val="00E8710F"/>
    <w:rsid w:val="00EA05F9"/>
    <w:rsid w:val="00EA6D53"/>
    <w:rsid w:val="00EB471C"/>
    <w:rsid w:val="00F40161"/>
    <w:rsid w:val="00F743D4"/>
    <w:rsid w:val="00F8241A"/>
    <w:rsid w:val="00FC0EB6"/>
    <w:rsid w:val="00FC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FBC08A"/>
  <w15:chartTrackingRefBased/>
  <w15:docId w15:val="{AF9A816F-E873-4484-B272-92F80C9BE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line="360" w:lineRule="auto"/>
    </w:pPr>
    <w:rPr>
      <w:rFonts w:cs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009AB"/>
    <w:rPr>
      <w:rFonts w:ascii="Arial" w:hAnsi="Arial"/>
      <w:sz w:val="22"/>
      <w:szCs w:val="24"/>
    </w:rPr>
  </w:style>
  <w:style w:type="table" w:styleId="Tabellenraster">
    <w:name w:val="Table Grid"/>
    <w:basedOn w:val="NormaleTabelle"/>
    <w:uiPriority w:val="39"/>
    <w:rsid w:val="00E009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ta">
    <w:name w:val="textta"/>
    <w:basedOn w:val="Absatz-Standardschriftart"/>
    <w:rsid w:val="00E009AB"/>
  </w:style>
  <w:style w:type="character" w:styleId="Kommentarzeichen">
    <w:name w:val="annotation reference"/>
    <w:basedOn w:val="Absatz-Standardschriftart"/>
    <w:rsid w:val="00C304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04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30464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C3046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0464"/>
    <w:rPr>
      <w:rFonts w:ascii="Arial" w:hAnsi="Arial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664D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0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OutdooractiveGravelBRH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hunsruecktourist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KomootGravelBRH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E2A4A-7527-4B08-A4F3-BE36E45D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2615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Arzfeld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Mueller</dc:creator>
  <cp:keywords/>
  <dc:description/>
  <cp:lastModifiedBy>Hunsrück-Touristik Iris Müller</cp:lastModifiedBy>
  <cp:revision>3</cp:revision>
  <dcterms:created xsi:type="dcterms:W3CDTF">2022-06-29T09:51:00Z</dcterms:created>
  <dcterms:modified xsi:type="dcterms:W3CDTF">2022-07-07T12:19:00Z</dcterms:modified>
</cp:coreProperties>
</file>