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EA5C" w14:textId="3EC216E6" w:rsidR="008C7975" w:rsidRDefault="008C7975" w:rsidP="008C7975">
      <w:pPr>
        <w:spacing w:line="360" w:lineRule="auto"/>
        <w:jc w:val="center"/>
        <w:rPr>
          <w:rFonts w:ascii="Source Serif 4" w:eastAsia="Calibri" w:hAnsi="Source Serif 4" w:cs="Arial"/>
          <w:b/>
          <w:bCs/>
          <w:sz w:val="28"/>
          <w:szCs w:val="28"/>
          <w:lang w:eastAsia="en-US"/>
        </w:rPr>
      </w:pPr>
      <w:r w:rsidRPr="008C7975">
        <w:rPr>
          <w:rFonts w:ascii="Source Serif 4" w:eastAsia="Calibri" w:hAnsi="Source Serif 4" w:cs="Arial"/>
          <w:b/>
          <w:bCs/>
          <w:sz w:val="28"/>
          <w:szCs w:val="28"/>
          <w:lang w:eastAsia="en-US"/>
        </w:rPr>
        <w:t>Auf Reisen ins Mittelalter</w:t>
      </w:r>
    </w:p>
    <w:p w14:paraId="4DCC18B9" w14:textId="26ACE46E" w:rsidR="008C7975" w:rsidRPr="008C7975" w:rsidRDefault="008C7975" w:rsidP="008C7975">
      <w:pPr>
        <w:spacing w:line="360" w:lineRule="auto"/>
        <w:rPr>
          <w:rFonts w:ascii="Source Serif 4" w:eastAsia="Calibri" w:hAnsi="Source Serif 4" w:cs="Arial"/>
          <w:b/>
          <w:bCs/>
          <w:sz w:val="24"/>
          <w:lang w:eastAsia="en-US"/>
        </w:rPr>
      </w:pPr>
      <w:r w:rsidRPr="008C7975">
        <w:rPr>
          <w:rFonts w:ascii="Source Serif 4" w:eastAsia="Calibri" w:hAnsi="Source Serif 4" w:cs="Arial"/>
          <w:b/>
          <w:bCs/>
          <w:sz w:val="24"/>
          <w:lang w:eastAsia="en-US"/>
        </w:rPr>
        <w:t xml:space="preserve">Historisches Ritterturnier zu Dill </w:t>
      </w:r>
    </w:p>
    <w:p w14:paraId="29DD5144"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 xml:space="preserve">Es wird eine Reise zurück in die Vergangenheit, bis ins Jahr 1307, beim Historischen Ritterturnier zu Dill mit Lager und Markt für Reisende und Gefolge, das vom 7. bis 9. Juli zum ersten Mal im Fachwerkort Dill im Hunsrück veranstaltet wird. </w:t>
      </w:r>
    </w:p>
    <w:p w14:paraId="2A83724C"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Ein mittelalterlicher Markt mit Händlern und Handwerkern durchzieht die Straßen des Ortes. Traditionelle Kleidungsst</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cke, handgemachte Schmuckst</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 xml:space="preserve">cke oder kulinarische Genüsse werden dort den Besuchern angeboten. </w:t>
      </w:r>
    </w:p>
    <w:p w14:paraId="0FC4AA39"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In fünf Disziplinen wie zum Beispiel „Schwert und Schild“, „Bogenschießen“ oder „Helmzierschlagen“ werden sich beim Ritterturnier die besten Ritter des Landes messen und ihre Fähigkeiten im Kampf unter Beweis stellen. Spielleute und Gaukler sorgen für Kurzweiligkeit zwischen den Turnieren. Darsteller-Gruppen siedeln in einem Lager am Rande des Dorfes und zeigen anschaulich, wie im 14. Jahrhundert gelebt und gearbeitet wurde. Die Teilnehmenden bleiben w</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hrend der gesamten Veranstaltung in ihrer Rolle.</w:t>
      </w:r>
    </w:p>
    <w:p w14:paraId="06C313AB"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 xml:space="preserve">Die Veranstaltung findet freitags zwischen 19 und 24 Uhr, samstags von 11 bis 24 Uhr und sonntags zwischen 10 und 17 Uhr statt und kostet Samstag und Sonntag sechs Euro pro Tag oder aber acht Euro für das Wochenende. Kinder bis 14 Jahre haben freien Eintritt. Organisiert wird sie vom Verein „Freundeskreis Burg Dill“ in Zusammenarbeit mit der Interessensgemeinschaft „von Sponheim“. </w:t>
      </w:r>
    </w:p>
    <w:p w14:paraId="04D63B20"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 xml:space="preserve">Mehr Infos zur Veranstaltung: </w:t>
      </w:r>
      <w:hyperlink r:id="rId6" w:history="1">
        <w:r w:rsidRPr="008C7975">
          <w:rPr>
            <w:rFonts w:ascii="Source Serif 4" w:eastAsia="Calibri" w:hAnsi="Source Serif 4" w:cs="Arial"/>
            <w:color w:val="0563C1"/>
            <w:sz w:val="24"/>
            <w:u w:val="single"/>
            <w:lang w:eastAsia="en-US"/>
          </w:rPr>
          <w:t>https://historisches-treiben.dill-hunsrueck.de/</w:t>
        </w:r>
      </w:hyperlink>
    </w:p>
    <w:p w14:paraId="5B551A02" w14:textId="77777777" w:rsidR="008C7975" w:rsidRPr="008C7975" w:rsidRDefault="008C7975" w:rsidP="008C7975">
      <w:pPr>
        <w:spacing w:after="160" w:line="259" w:lineRule="auto"/>
        <w:rPr>
          <w:rFonts w:ascii="Source Serif 4" w:eastAsia="Calibri" w:hAnsi="Source Serif 4" w:cs="Arial"/>
          <w:sz w:val="24"/>
          <w:lang w:eastAsia="en-US"/>
        </w:rPr>
      </w:pPr>
    </w:p>
    <w:p w14:paraId="6AD39830" w14:textId="77777777" w:rsidR="008C7975" w:rsidRPr="008C7975" w:rsidRDefault="008C7975" w:rsidP="008C7975">
      <w:pPr>
        <w:spacing w:after="160" w:line="259" w:lineRule="auto"/>
        <w:rPr>
          <w:rFonts w:ascii="Source Serif 4" w:eastAsia="Calibri" w:hAnsi="Source Serif 4" w:cs="Arial"/>
          <w:sz w:val="24"/>
          <w:lang w:eastAsia="en-US"/>
        </w:rPr>
      </w:pPr>
      <w:r w:rsidRPr="008C7975">
        <w:rPr>
          <w:rFonts w:ascii="Source Serif 4" w:eastAsia="Calibri" w:hAnsi="Source Serif 4" w:cs="Arial"/>
          <w:b/>
          <w:bCs/>
          <w:sz w:val="24"/>
          <w:lang w:eastAsia="en-US"/>
        </w:rPr>
        <w:t xml:space="preserve">Kurfürst Balduins </w:t>
      </w:r>
      <w:proofErr w:type="spellStart"/>
      <w:r w:rsidRPr="008C7975">
        <w:rPr>
          <w:rFonts w:ascii="Source Serif 4" w:eastAsia="Calibri" w:hAnsi="Source Serif 4" w:cs="Arial"/>
          <w:b/>
          <w:bCs/>
          <w:sz w:val="24"/>
          <w:lang w:eastAsia="en-US"/>
        </w:rPr>
        <w:t>Bogenspectaculcum</w:t>
      </w:r>
      <w:proofErr w:type="spellEnd"/>
      <w:r w:rsidRPr="008C7975">
        <w:rPr>
          <w:rFonts w:ascii="Source Serif 4" w:eastAsia="Calibri" w:hAnsi="Source Serif 4" w:cs="Arial"/>
          <w:b/>
          <w:bCs/>
          <w:sz w:val="24"/>
          <w:lang w:eastAsia="en-US"/>
        </w:rPr>
        <w:t xml:space="preserve"> zur Baldenau</w:t>
      </w:r>
    </w:p>
    <w:p w14:paraId="528264FE"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 xml:space="preserve">Am Wochenende 20. und 21. Mai wird die Burgruine Baldenau im Hunsrück wieder zum Treffpunkt von rund 300 Mittelalterfreunden und tausenden Besuchern. Dann veranstalten das </w:t>
      </w:r>
      <w:proofErr w:type="spellStart"/>
      <w:r w:rsidRPr="008C7975">
        <w:rPr>
          <w:rFonts w:ascii="Source Serif 4" w:eastAsia="Calibri" w:hAnsi="Source Serif 4" w:cs="Arial"/>
          <w:sz w:val="24"/>
          <w:lang w:eastAsia="en-US"/>
        </w:rPr>
        <w:t>Burgvolk</w:t>
      </w:r>
      <w:proofErr w:type="spellEnd"/>
      <w:r w:rsidRPr="008C7975">
        <w:rPr>
          <w:rFonts w:ascii="Source Serif 4" w:eastAsia="Calibri" w:hAnsi="Source Serif 4" w:cs="Arial"/>
          <w:sz w:val="24"/>
          <w:lang w:eastAsia="en-US"/>
        </w:rPr>
        <w:t xml:space="preserve"> zur Baldenau und die Gemeinde Morbach wieder </w:t>
      </w:r>
      <w:proofErr w:type="spellStart"/>
      <w:r w:rsidRPr="008C7975">
        <w:rPr>
          <w:rFonts w:ascii="Source Serif 4" w:eastAsia="Calibri" w:hAnsi="Source Serif 4" w:cs="Arial"/>
          <w:sz w:val="24"/>
          <w:lang w:eastAsia="en-US"/>
        </w:rPr>
        <w:t>Kürfürst</w:t>
      </w:r>
      <w:proofErr w:type="spellEnd"/>
      <w:r w:rsidRPr="008C7975">
        <w:rPr>
          <w:rFonts w:ascii="Source Serif 4" w:eastAsia="Calibri" w:hAnsi="Source Serif 4" w:cs="Arial"/>
          <w:sz w:val="24"/>
          <w:lang w:eastAsia="en-US"/>
        </w:rPr>
        <w:t xml:space="preserve"> Balduins </w:t>
      </w:r>
      <w:proofErr w:type="spellStart"/>
      <w:r w:rsidRPr="008C7975">
        <w:rPr>
          <w:rFonts w:ascii="Source Serif 4" w:eastAsia="Calibri" w:hAnsi="Source Serif 4" w:cs="Arial"/>
          <w:sz w:val="24"/>
          <w:lang w:eastAsia="en-US"/>
        </w:rPr>
        <w:t>Bogenspectaculum</w:t>
      </w:r>
      <w:proofErr w:type="spellEnd"/>
      <w:r w:rsidRPr="008C7975">
        <w:rPr>
          <w:rFonts w:ascii="Source Serif 4" w:eastAsia="Calibri" w:hAnsi="Source Serif 4" w:cs="Arial"/>
          <w:sz w:val="24"/>
          <w:lang w:eastAsia="en-US"/>
        </w:rPr>
        <w:t xml:space="preserve"> an der Burgruine, die idyllisch im oberen </w:t>
      </w:r>
      <w:proofErr w:type="spellStart"/>
      <w:r w:rsidRPr="008C7975">
        <w:rPr>
          <w:rFonts w:ascii="Source Serif 4" w:eastAsia="Calibri" w:hAnsi="Source Serif 4" w:cs="Arial"/>
          <w:sz w:val="24"/>
          <w:lang w:eastAsia="en-US"/>
        </w:rPr>
        <w:t>Dhrontal</w:t>
      </w:r>
      <w:proofErr w:type="spellEnd"/>
      <w:r w:rsidRPr="008C7975">
        <w:rPr>
          <w:rFonts w:ascii="Source Serif 4" w:eastAsia="Calibri" w:hAnsi="Source Serif 4" w:cs="Arial"/>
          <w:sz w:val="24"/>
          <w:lang w:eastAsia="en-US"/>
        </w:rPr>
        <w:t xml:space="preserve"> liegt und </w:t>
      </w:r>
      <w:r w:rsidRPr="008C7975">
        <w:rPr>
          <w:rFonts w:ascii="Source Serif 4" w:eastAsia="Calibri" w:hAnsi="Source Serif 4" w:cs="Arial"/>
          <w:sz w:val="24"/>
          <w:lang w:eastAsia="en-US"/>
        </w:rPr>
        <w:lastRenderedPageBreak/>
        <w:t>die einzige Wasserburg im Hunsr</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ck ist. Zahlreiche Verkaufsst</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nde und Lagerzelte bauen die Mittelalterfreunde rund um die Burgruine auf. Zu sehen sind Wikinger, Ritter, Gaukler und H</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ndler in originalgetreuem Gewand als auch handwerkliche T</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 xml:space="preserve">tigkeiten, wie Korbflechten und Schmieden. Anfänger und Geübte können sich im traditionellen Bogenschießen versuchen. In Kooperation mit dem Kulturzentrum Belginum gibt es auch ein kulturelles Rahmenprogramm mit Musik und Puppentheater. Weitere Infos zu Balduins </w:t>
      </w:r>
      <w:proofErr w:type="spellStart"/>
      <w:r w:rsidRPr="008C7975">
        <w:rPr>
          <w:rFonts w:ascii="Source Serif 4" w:eastAsia="Calibri" w:hAnsi="Source Serif 4" w:cs="Arial"/>
          <w:sz w:val="24"/>
          <w:lang w:eastAsia="en-US"/>
        </w:rPr>
        <w:t>Bogenspectaculum</w:t>
      </w:r>
      <w:proofErr w:type="spellEnd"/>
      <w:r w:rsidRPr="008C7975">
        <w:rPr>
          <w:rFonts w:ascii="Source Serif 4" w:eastAsia="Calibri" w:hAnsi="Source Serif 4" w:cs="Arial"/>
          <w:sz w:val="24"/>
          <w:lang w:eastAsia="en-US"/>
        </w:rPr>
        <w:t xml:space="preserve"> an der Wasserburgruine Baldenau: </w:t>
      </w:r>
      <w:hyperlink r:id="rId7" w:history="1">
        <w:r w:rsidRPr="008C7975">
          <w:rPr>
            <w:rFonts w:ascii="Source Serif 4" w:eastAsia="Calibri" w:hAnsi="Source Serif 4" w:cs="Arial"/>
            <w:color w:val="0563C1"/>
            <w:sz w:val="24"/>
            <w:u w:val="single"/>
            <w:lang w:eastAsia="en-US"/>
          </w:rPr>
          <w:t>www.baldenau.de</w:t>
        </w:r>
      </w:hyperlink>
      <w:r w:rsidRPr="008C7975">
        <w:rPr>
          <w:rFonts w:ascii="Source Serif 4" w:eastAsia="Calibri" w:hAnsi="Source Serif 4" w:cs="Arial"/>
          <w:sz w:val="24"/>
          <w:lang w:eastAsia="en-US"/>
        </w:rPr>
        <w:t xml:space="preserve">. </w:t>
      </w:r>
    </w:p>
    <w:p w14:paraId="72443737" w14:textId="77777777" w:rsidR="008C7975" w:rsidRDefault="008C7975" w:rsidP="008C7975">
      <w:pPr>
        <w:spacing w:line="360" w:lineRule="auto"/>
        <w:rPr>
          <w:rFonts w:ascii="Source Serif 4" w:eastAsia="Calibri" w:hAnsi="Source Serif 4" w:cs="Arial"/>
          <w:b/>
          <w:bCs/>
          <w:i/>
          <w:iCs/>
          <w:sz w:val="24"/>
          <w:lang w:eastAsia="en-US"/>
        </w:rPr>
      </w:pPr>
    </w:p>
    <w:p w14:paraId="34328861" w14:textId="77777777" w:rsidR="008C7975" w:rsidRDefault="008C7975" w:rsidP="008C7975">
      <w:pPr>
        <w:spacing w:line="360" w:lineRule="auto"/>
        <w:rPr>
          <w:rFonts w:ascii="Source Serif 4" w:eastAsia="Calibri" w:hAnsi="Source Serif 4" w:cs="Arial"/>
          <w:b/>
          <w:bCs/>
          <w:i/>
          <w:iCs/>
          <w:sz w:val="24"/>
          <w:lang w:eastAsia="en-US"/>
        </w:rPr>
      </w:pPr>
    </w:p>
    <w:p w14:paraId="3E62E45B" w14:textId="33939EFF" w:rsidR="008C7975" w:rsidRPr="008C7975" w:rsidRDefault="008C7975" w:rsidP="008C7975">
      <w:pPr>
        <w:spacing w:line="360" w:lineRule="auto"/>
        <w:rPr>
          <w:rFonts w:ascii="Source Serif 4" w:eastAsia="Calibri" w:hAnsi="Source Serif 4" w:cs="Arial"/>
          <w:i/>
          <w:iCs/>
          <w:szCs w:val="22"/>
          <w:lang w:eastAsia="en-US"/>
        </w:rPr>
      </w:pPr>
      <w:r w:rsidRPr="008C7975">
        <w:rPr>
          <w:rFonts w:ascii="Source Serif 4" w:eastAsia="Calibri" w:hAnsi="Source Serif 4" w:cs="Arial"/>
          <w:i/>
          <w:iCs/>
          <w:szCs w:val="22"/>
          <w:lang w:eastAsia="en-US"/>
        </w:rPr>
        <w:t>Zeichen mit Leerzeichen: 2.396</w:t>
      </w:r>
    </w:p>
    <w:p w14:paraId="7DADA806" w14:textId="77777777" w:rsidR="008C7975" w:rsidRDefault="008C7975" w:rsidP="008C7975">
      <w:pPr>
        <w:spacing w:line="360" w:lineRule="auto"/>
        <w:rPr>
          <w:rFonts w:ascii="Source Serif 4" w:eastAsia="Calibri" w:hAnsi="Source Serif 4" w:cs="Arial"/>
          <w:b/>
          <w:bCs/>
          <w:i/>
          <w:iCs/>
          <w:sz w:val="24"/>
          <w:lang w:eastAsia="en-US"/>
        </w:rPr>
      </w:pPr>
    </w:p>
    <w:p w14:paraId="37F80B02" w14:textId="77777777" w:rsidR="008C7975" w:rsidRDefault="008C7975" w:rsidP="008C7975">
      <w:pPr>
        <w:spacing w:line="360" w:lineRule="auto"/>
        <w:rPr>
          <w:rFonts w:ascii="Source Serif 4" w:eastAsia="Calibri" w:hAnsi="Source Serif 4" w:cs="Arial"/>
          <w:b/>
          <w:bCs/>
          <w:i/>
          <w:iCs/>
          <w:sz w:val="24"/>
          <w:lang w:eastAsia="en-US"/>
        </w:rPr>
      </w:pPr>
    </w:p>
    <w:p w14:paraId="1CA4867A" w14:textId="77777777" w:rsidR="008C7975" w:rsidRDefault="008C7975" w:rsidP="008C7975">
      <w:pPr>
        <w:spacing w:line="360" w:lineRule="auto"/>
        <w:rPr>
          <w:rFonts w:ascii="Source Serif 4" w:eastAsia="Calibri" w:hAnsi="Source Serif 4" w:cs="Arial"/>
          <w:b/>
          <w:bCs/>
          <w:i/>
          <w:iCs/>
          <w:sz w:val="24"/>
          <w:lang w:eastAsia="en-US"/>
        </w:rPr>
      </w:pPr>
    </w:p>
    <w:p w14:paraId="7F4ACBF0" w14:textId="77777777" w:rsidR="008C7975" w:rsidRDefault="008C7975" w:rsidP="008C7975">
      <w:pPr>
        <w:spacing w:line="360" w:lineRule="auto"/>
        <w:rPr>
          <w:rFonts w:ascii="Source Serif 4" w:eastAsia="Calibri" w:hAnsi="Source Serif 4" w:cs="Arial"/>
          <w:b/>
          <w:bCs/>
          <w:i/>
          <w:iCs/>
          <w:sz w:val="24"/>
          <w:lang w:eastAsia="en-US"/>
        </w:rPr>
      </w:pPr>
    </w:p>
    <w:p w14:paraId="5F5BA9BF" w14:textId="77777777" w:rsidR="008C7975" w:rsidRDefault="008C7975" w:rsidP="008C7975">
      <w:pPr>
        <w:spacing w:line="360" w:lineRule="auto"/>
        <w:rPr>
          <w:rFonts w:ascii="Source Serif 4" w:eastAsia="Calibri" w:hAnsi="Source Serif 4" w:cs="Arial"/>
          <w:b/>
          <w:bCs/>
          <w:i/>
          <w:iCs/>
          <w:sz w:val="24"/>
          <w:lang w:eastAsia="en-US"/>
        </w:rPr>
      </w:pPr>
    </w:p>
    <w:p w14:paraId="4437D8F7" w14:textId="77777777" w:rsidR="008C7975" w:rsidRDefault="008C7975" w:rsidP="008C7975">
      <w:pPr>
        <w:spacing w:line="360" w:lineRule="auto"/>
        <w:rPr>
          <w:rFonts w:ascii="Source Serif 4" w:eastAsia="Calibri" w:hAnsi="Source Serif 4" w:cs="Arial"/>
          <w:b/>
          <w:bCs/>
          <w:i/>
          <w:iCs/>
          <w:sz w:val="24"/>
          <w:lang w:eastAsia="en-US"/>
        </w:rPr>
      </w:pPr>
    </w:p>
    <w:p w14:paraId="54B21B78" w14:textId="77777777" w:rsidR="008C7975" w:rsidRDefault="008C7975" w:rsidP="008C7975">
      <w:pPr>
        <w:spacing w:line="360" w:lineRule="auto"/>
        <w:rPr>
          <w:rFonts w:ascii="Source Serif 4" w:eastAsia="Calibri" w:hAnsi="Source Serif 4" w:cs="Arial"/>
          <w:b/>
          <w:bCs/>
          <w:i/>
          <w:iCs/>
          <w:sz w:val="24"/>
          <w:lang w:eastAsia="en-US"/>
        </w:rPr>
      </w:pPr>
    </w:p>
    <w:p w14:paraId="2E332B4A" w14:textId="77777777" w:rsidR="008C7975" w:rsidRDefault="008C7975" w:rsidP="008C7975">
      <w:pPr>
        <w:spacing w:line="360" w:lineRule="auto"/>
        <w:rPr>
          <w:rFonts w:ascii="Source Serif 4" w:eastAsia="Calibri" w:hAnsi="Source Serif 4" w:cs="Arial"/>
          <w:b/>
          <w:bCs/>
          <w:i/>
          <w:iCs/>
          <w:sz w:val="24"/>
          <w:lang w:eastAsia="en-US"/>
        </w:rPr>
      </w:pPr>
    </w:p>
    <w:p w14:paraId="1D75B6C9" w14:textId="77777777" w:rsidR="008C7975" w:rsidRDefault="008C7975" w:rsidP="008C7975">
      <w:pPr>
        <w:spacing w:line="360" w:lineRule="auto"/>
        <w:rPr>
          <w:rFonts w:ascii="Source Serif 4" w:eastAsia="Calibri" w:hAnsi="Source Serif 4" w:cs="Arial"/>
          <w:b/>
          <w:bCs/>
          <w:i/>
          <w:iCs/>
          <w:sz w:val="24"/>
          <w:lang w:eastAsia="en-US"/>
        </w:rPr>
      </w:pPr>
    </w:p>
    <w:p w14:paraId="291F78BD" w14:textId="77777777" w:rsidR="008C7975" w:rsidRDefault="008C7975" w:rsidP="008C7975">
      <w:pPr>
        <w:spacing w:line="360" w:lineRule="auto"/>
        <w:rPr>
          <w:rFonts w:ascii="Source Serif 4" w:eastAsia="Calibri" w:hAnsi="Source Serif 4" w:cs="Arial"/>
          <w:b/>
          <w:bCs/>
          <w:i/>
          <w:iCs/>
          <w:sz w:val="24"/>
          <w:lang w:eastAsia="en-US"/>
        </w:rPr>
      </w:pPr>
    </w:p>
    <w:p w14:paraId="21D080D9" w14:textId="77777777" w:rsidR="008C7975" w:rsidRDefault="008C7975" w:rsidP="008C7975">
      <w:pPr>
        <w:spacing w:line="360" w:lineRule="auto"/>
        <w:rPr>
          <w:rFonts w:ascii="Source Serif 4" w:eastAsia="Calibri" w:hAnsi="Source Serif 4" w:cs="Arial"/>
          <w:b/>
          <w:bCs/>
          <w:i/>
          <w:iCs/>
          <w:sz w:val="24"/>
          <w:lang w:eastAsia="en-US"/>
        </w:rPr>
      </w:pPr>
    </w:p>
    <w:p w14:paraId="2F015E3B" w14:textId="77777777" w:rsidR="008C7975" w:rsidRDefault="008C7975" w:rsidP="008C7975">
      <w:pPr>
        <w:spacing w:line="360" w:lineRule="auto"/>
        <w:rPr>
          <w:rFonts w:ascii="Source Serif 4" w:eastAsia="Calibri" w:hAnsi="Source Serif 4" w:cs="Arial"/>
          <w:b/>
          <w:bCs/>
          <w:i/>
          <w:iCs/>
          <w:sz w:val="24"/>
          <w:lang w:eastAsia="en-US"/>
        </w:rPr>
      </w:pPr>
    </w:p>
    <w:p w14:paraId="349542AD" w14:textId="77777777" w:rsidR="008C7975" w:rsidRDefault="008C7975" w:rsidP="008C7975">
      <w:pPr>
        <w:spacing w:line="360" w:lineRule="auto"/>
        <w:rPr>
          <w:rFonts w:ascii="Source Serif 4" w:eastAsia="Calibri" w:hAnsi="Source Serif 4" w:cs="Arial"/>
          <w:b/>
          <w:bCs/>
          <w:i/>
          <w:iCs/>
          <w:sz w:val="24"/>
          <w:lang w:eastAsia="en-US"/>
        </w:rPr>
      </w:pPr>
    </w:p>
    <w:p w14:paraId="3C72F330" w14:textId="77777777" w:rsidR="00503C8D" w:rsidRDefault="00503C8D" w:rsidP="008C7975">
      <w:pPr>
        <w:spacing w:line="360" w:lineRule="auto"/>
        <w:rPr>
          <w:rFonts w:ascii="Source Serif 4" w:eastAsia="Calibri" w:hAnsi="Source Serif 4" w:cs="Arial"/>
          <w:b/>
          <w:bCs/>
          <w:i/>
          <w:iCs/>
          <w:sz w:val="24"/>
          <w:lang w:eastAsia="en-US"/>
        </w:rPr>
      </w:pPr>
    </w:p>
    <w:p w14:paraId="6F169970" w14:textId="77777777" w:rsidR="008C7975" w:rsidRDefault="008C7975" w:rsidP="008C7975">
      <w:pPr>
        <w:spacing w:line="360" w:lineRule="auto"/>
        <w:rPr>
          <w:rFonts w:ascii="Source Serif 4" w:eastAsia="Calibri" w:hAnsi="Source Serif 4" w:cs="Arial"/>
          <w:b/>
          <w:bCs/>
          <w:i/>
          <w:iCs/>
          <w:sz w:val="24"/>
          <w:lang w:eastAsia="en-US"/>
        </w:rPr>
      </w:pPr>
    </w:p>
    <w:p w14:paraId="6FD100A8" w14:textId="77777777" w:rsidR="008C7975" w:rsidRDefault="008C7975" w:rsidP="008C7975">
      <w:pPr>
        <w:spacing w:line="360" w:lineRule="auto"/>
        <w:rPr>
          <w:rFonts w:ascii="Source Serif 4" w:eastAsia="Calibri" w:hAnsi="Source Serif 4" w:cs="Arial"/>
          <w:b/>
          <w:bCs/>
          <w:i/>
          <w:iCs/>
          <w:sz w:val="24"/>
          <w:lang w:eastAsia="en-US"/>
        </w:rPr>
      </w:pPr>
    </w:p>
    <w:p w14:paraId="09229514" w14:textId="77777777" w:rsidR="008C7975" w:rsidRPr="008C7975" w:rsidRDefault="008C7975" w:rsidP="008C7975">
      <w:pPr>
        <w:spacing w:line="360" w:lineRule="auto"/>
        <w:rPr>
          <w:rFonts w:ascii="Source Serif 4" w:eastAsia="Calibri" w:hAnsi="Source Serif 4" w:cs="Arial"/>
          <w:b/>
          <w:bCs/>
          <w:i/>
          <w:iCs/>
          <w:sz w:val="24"/>
          <w:lang w:eastAsia="en-US"/>
        </w:rPr>
      </w:pPr>
      <w:r w:rsidRPr="008C7975">
        <w:rPr>
          <w:rFonts w:ascii="Source Serif 4" w:eastAsia="Calibri" w:hAnsi="Source Serif 4" w:cs="Arial"/>
          <w:b/>
          <w:bCs/>
          <w:i/>
          <w:iCs/>
          <w:sz w:val="24"/>
          <w:lang w:eastAsia="en-US"/>
        </w:rPr>
        <w:lastRenderedPageBreak/>
        <w:t xml:space="preserve">Hintergrundinfos zur Burg Dill: </w:t>
      </w:r>
    </w:p>
    <w:p w14:paraId="0EBDDC96"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 xml:space="preserve">Hoch </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 xml:space="preserve">ber dem malerischen </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rtchen Dill in der Verbandsgemeinde Kirchberg erhebt sich die Burg Dill. Sie geh</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 xml:space="preserve">rt zu den </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ltesten Burganlagen im Hunsr</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ck und ihre Anf</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nge sind ab dem 12. Jahrhundert belegbar. Nach 1124 kam die Burg in den Familienbesitz der Grafen von Sponheim. Diesen diente sie zun</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 xml:space="preserve">chst wohl zur Sicherung und dem Ausbau ihres Territoriums, das sich von der Mosel </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ber den Hunsr</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ck bis an die Nahe erstreckte. Seit dem 14. Jahrhundert verlor die Burg aber ihre strategische Bedeutung und wurde zum Wohnsitz umgebaut. Der heute noch erhaltene und weithin sichtbare Wohnturm stammt aus dem 14./15. Jahrhundert. 1697 wurde die Burg Dill im Zuge des Pf</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lzischen Erbfolgekrieges v</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llig zerst</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rt. Viele Male haben seitdem ihre Besitzer gewechselt, seit einigen Jahrzehnten war sie in Privatbesitz. Seit 2020 ist ihr Fortbestand nun durch Ort und Verbandsgemeinde gesichert. Der Verein „Freundeskreis Burg Dill“ hat als Ziel, die historische Anlage der Burg Dill langfristig zu bewahren.</w:t>
      </w:r>
    </w:p>
    <w:p w14:paraId="45903E09" w14:textId="77777777" w:rsidR="008C7975" w:rsidRDefault="008C7975" w:rsidP="008C7975">
      <w:pPr>
        <w:spacing w:line="360" w:lineRule="auto"/>
        <w:rPr>
          <w:rFonts w:ascii="Source Serif 4" w:eastAsia="Calibri" w:hAnsi="Source Serif 4" w:cs="Arial"/>
          <w:b/>
          <w:bCs/>
          <w:i/>
          <w:iCs/>
          <w:sz w:val="24"/>
          <w:lang w:eastAsia="en-US"/>
        </w:rPr>
      </w:pPr>
    </w:p>
    <w:p w14:paraId="6F695257" w14:textId="69AF841D" w:rsidR="008C7975" w:rsidRPr="008C7975" w:rsidRDefault="008C7975" w:rsidP="008C7975">
      <w:pPr>
        <w:spacing w:line="360" w:lineRule="auto"/>
        <w:rPr>
          <w:rFonts w:ascii="Source Serif 4" w:eastAsia="Calibri" w:hAnsi="Source Serif 4" w:cs="Arial"/>
          <w:b/>
          <w:bCs/>
          <w:i/>
          <w:iCs/>
          <w:sz w:val="24"/>
          <w:lang w:eastAsia="en-US"/>
        </w:rPr>
      </w:pPr>
      <w:r w:rsidRPr="008C7975">
        <w:rPr>
          <w:rFonts w:ascii="Source Serif 4" w:eastAsia="Calibri" w:hAnsi="Source Serif 4" w:cs="Arial"/>
          <w:b/>
          <w:bCs/>
          <w:i/>
          <w:iCs/>
          <w:sz w:val="24"/>
          <w:lang w:eastAsia="en-US"/>
        </w:rPr>
        <w:t>Hintergrundinfos zur Wasserburgruine Baldenau:</w:t>
      </w:r>
    </w:p>
    <w:p w14:paraId="3688CD4A" w14:textId="77777777" w:rsidR="008C7975" w:rsidRPr="008C7975" w:rsidRDefault="008C7975" w:rsidP="008C7975">
      <w:pPr>
        <w:spacing w:line="360" w:lineRule="auto"/>
        <w:rPr>
          <w:rFonts w:ascii="Source Serif 4" w:eastAsia="Calibri" w:hAnsi="Source Serif 4" w:cs="Arial"/>
          <w:sz w:val="24"/>
          <w:lang w:eastAsia="en-US"/>
        </w:rPr>
      </w:pPr>
      <w:r w:rsidRPr="008C7975">
        <w:rPr>
          <w:rFonts w:ascii="Source Serif 4" w:eastAsia="Calibri" w:hAnsi="Source Serif 4" w:cs="Arial"/>
          <w:sz w:val="24"/>
          <w:lang w:eastAsia="en-US"/>
        </w:rPr>
        <w:t>Der Namensgeber Balduin von Luxemburg lie</w:t>
      </w:r>
      <w:r w:rsidRPr="008C7975">
        <w:rPr>
          <w:rFonts w:ascii="Source Serif 4" w:eastAsia="Calibri" w:hAnsi="Source Serif 4" w:cs="Arial" w:hint="eastAsia"/>
          <w:sz w:val="24"/>
          <w:lang w:eastAsia="en-US"/>
        </w:rPr>
        <w:t>ß</w:t>
      </w:r>
      <w:r w:rsidRPr="008C7975">
        <w:rPr>
          <w:rFonts w:ascii="Source Serif 4" w:eastAsia="Calibri" w:hAnsi="Source Serif 4" w:cs="Arial"/>
          <w:sz w:val="24"/>
          <w:lang w:eastAsia="en-US"/>
        </w:rPr>
        <w:t xml:space="preserve"> die Burg um 1320 im </w:t>
      </w:r>
      <w:proofErr w:type="spellStart"/>
      <w:r w:rsidRPr="008C7975">
        <w:rPr>
          <w:rFonts w:ascii="Source Serif 4" w:eastAsia="Calibri" w:hAnsi="Source Serif 4" w:cs="Arial"/>
          <w:sz w:val="24"/>
          <w:lang w:eastAsia="en-US"/>
        </w:rPr>
        <w:t>Dhrontal</w:t>
      </w:r>
      <w:proofErr w:type="spellEnd"/>
      <w:r w:rsidRPr="008C7975">
        <w:rPr>
          <w:rFonts w:ascii="Source Serif 4" w:eastAsia="Calibri" w:hAnsi="Source Serif 4" w:cs="Arial"/>
          <w:sz w:val="24"/>
          <w:lang w:eastAsia="en-US"/>
        </w:rPr>
        <w:t xml:space="preserve"> erbauen. Er war einer der bedeutendsten F</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rsten des sp</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ten Mittelalters und festigte die Herrschaft von Kurtrier. Zur Sicherung der Grenze zur Grafschaft Sponheim trug die Burg Baldenau bei. Der zw</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lf Meter breite Wassergraben rund um die Burg sch</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tzte sie vor Angreifern. Bis heute ist sie die einzige Wasserburg im Hunsr</w:t>
      </w:r>
      <w:r w:rsidRPr="008C7975">
        <w:rPr>
          <w:rFonts w:ascii="Source Serif 4" w:eastAsia="Calibri" w:hAnsi="Source Serif 4" w:cs="Arial" w:hint="eastAsia"/>
          <w:sz w:val="24"/>
          <w:lang w:eastAsia="en-US"/>
        </w:rPr>
        <w:t>ü</w:t>
      </w:r>
      <w:r w:rsidRPr="008C7975">
        <w:rPr>
          <w:rFonts w:ascii="Source Serif 4" w:eastAsia="Calibri" w:hAnsi="Source Serif 4" w:cs="Arial"/>
          <w:sz w:val="24"/>
          <w:lang w:eastAsia="en-US"/>
        </w:rPr>
        <w:t>ck. Immer noch beeindruckend ist der 25 Meter hohe Bergfried. Der Turm hat einen Durchmesser von etwa 10 Metern und eine Mauerst</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rke von 3 Metern. Er widerstand auch der Zerst</w:t>
      </w:r>
      <w:r w:rsidRPr="008C7975">
        <w:rPr>
          <w:rFonts w:ascii="Source Serif 4" w:eastAsia="Calibri" w:hAnsi="Source Serif 4" w:cs="Arial" w:hint="eastAsia"/>
          <w:sz w:val="24"/>
          <w:lang w:eastAsia="en-US"/>
        </w:rPr>
        <w:t>ö</w:t>
      </w:r>
      <w:r w:rsidRPr="008C7975">
        <w:rPr>
          <w:rFonts w:ascii="Source Serif 4" w:eastAsia="Calibri" w:hAnsi="Source Serif 4" w:cs="Arial"/>
          <w:sz w:val="24"/>
          <w:lang w:eastAsia="en-US"/>
        </w:rPr>
        <w:t>rung der Burg im Drei</w:t>
      </w:r>
      <w:r w:rsidRPr="008C7975">
        <w:rPr>
          <w:rFonts w:ascii="Source Serif 4" w:eastAsia="Calibri" w:hAnsi="Source Serif 4" w:cs="Arial" w:hint="eastAsia"/>
          <w:sz w:val="24"/>
          <w:lang w:eastAsia="en-US"/>
        </w:rPr>
        <w:t>ß</w:t>
      </w:r>
      <w:r w:rsidRPr="008C7975">
        <w:rPr>
          <w:rFonts w:ascii="Source Serif 4" w:eastAsia="Calibri" w:hAnsi="Source Serif 4" w:cs="Arial"/>
          <w:sz w:val="24"/>
          <w:lang w:eastAsia="en-US"/>
        </w:rPr>
        <w:t>igj</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hrigen Krieg und sp</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ter im pf</w:t>
      </w:r>
      <w:r w:rsidRPr="008C7975">
        <w:rPr>
          <w:rFonts w:ascii="Source Serif 4" w:eastAsia="Calibri" w:hAnsi="Source Serif 4" w:cs="Arial" w:hint="eastAsia"/>
          <w:sz w:val="24"/>
          <w:lang w:eastAsia="en-US"/>
        </w:rPr>
        <w:t>ä</w:t>
      </w:r>
      <w:r w:rsidRPr="008C7975">
        <w:rPr>
          <w:rFonts w:ascii="Source Serif 4" w:eastAsia="Calibri" w:hAnsi="Source Serif 4" w:cs="Arial"/>
          <w:sz w:val="24"/>
          <w:lang w:eastAsia="en-US"/>
        </w:rPr>
        <w:t>lzischen Erbfolgekrieg. In den 1980er-Jahren wurde die Burg teilweise wieder aufgebaut und der Wassergraben neu angelegt. 2013 fand sich das „</w:t>
      </w:r>
      <w:proofErr w:type="spellStart"/>
      <w:r w:rsidRPr="008C7975">
        <w:rPr>
          <w:rFonts w:ascii="Source Serif 4" w:eastAsia="Calibri" w:hAnsi="Source Serif 4" w:cs="Arial"/>
          <w:sz w:val="24"/>
          <w:lang w:eastAsia="en-US"/>
        </w:rPr>
        <w:t>Burgvolk</w:t>
      </w:r>
      <w:proofErr w:type="spellEnd"/>
      <w:r w:rsidRPr="008C7975">
        <w:rPr>
          <w:rFonts w:ascii="Source Serif 4" w:eastAsia="Calibri" w:hAnsi="Source Serif 4" w:cs="Arial"/>
          <w:sz w:val="24"/>
          <w:lang w:eastAsia="en-US"/>
        </w:rPr>
        <w:t xml:space="preserve"> zur Baldenau“ zusammen, das seither regelm</w:t>
      </w:r>
      <w:r w:rsidRPr="008C7975">
        <w:rPr>
          <w:rFonts w:ascii="Source Serif 4" w:eastAsia="Calibri" w:hAnsi="Source Serif 4" w:cs="Arial" w:hint="eastAsia"/>
          <w:sz w:val="24"/>
          <w:lang w:eastAsia="en-US"/>
        </w:rPr>
        <w:t>äß</w:t>
      </w:r>
      <w:r w:rsidRPr="008C7975">
        <w:rPr>
          <w:rFonts w:ascii="Source Serif 4" w:eastAsia="Calibri" w:hAnsi="Source Serif 4" w:cs="Arial"/>
          <w:sz w:val="24"/>
          <w:lang w:eastAsia="en-US"/>
        </w:rPr>
        <w:t>ig in der Burgruine lagert und Veranstaltungen rund um die Burg Baldenau organisiert.</w:t>
      </w:r>
    </w:p>
    <w:sectPr w:rsidR="008C7975" w:rsidRPr="008C7975">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38A" w14:textId="77777777" w:rsidR="00CB1486" w:rsidRDefault="00CB1486">
      <w:r>
        <w:separator/>
      </w:r>
    </w:p>
  </w:endnote>
  <w:endnote w:type="continuationSeparator" w:id="0">
    <w:p w14:paraId="25ABFBE2" w14:textId="77777777" w:rsidR="00CB1486" w:rsidRDefault="00C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1F65"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08373A97" w14:textId="77777777" w:rsidR="009541EE" w:rsidRPr="001A43C1" w:rsidRDefault="009541EE" w:rsidP="009541EE">
    <w:pPr>
      <w:tabs>
        <w:tab w:val="center" w:pos="4536"/>
        <w:tab w:val="right" w:pos="9072"/>
      </w:tabs>
      <w:rPr>
        <w:rFonts w:ascii="Source Serif 4" w:hAnsi="Source Serif 4" w:cs="Arial"/>
        <w:szCs w:val="20"/>
      </w:rPr>
    </w:pPr>
    <w:r w:rsidRPr="001A43C1">
      <w:rPr>
        <w:rFonts w:ascii="Source Serif 4" w:hAnsi="Source Serif 4" w:cs="Arial"/>
        <w:szCs w:val="20"/>
      </w:rPr>
      <w:t>Iris Müller   Hunsrück-Touristik GmbH   Gebäude 663   55483 Hahn-Flughafen</w:t>
    </w:r>
  </w:p>
  <w:p w14:paraId="49CF5E9D" w14:textId="77777777"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 xml:space="preserve">Tel. 06543/ 50 77 03   Fax 50 77 09   E-Mail: </w:t>
    </w:r>
    <w:smartTag w:uri="urn:schemas-microsoft-com:office:smarttags" w:element="PersonName">
      <w:r w:rsidRPr="001A43C1">
        <w:rPr>
          <w:rFonts w:ascii="Source Serif 4" w:hAnsi="Source Serif 4" w:cs="Arial"/>
          <w:szCs w:val="20"/>
        </w:rPr>
        <w:t>i.mueller@hunsruecktouristik.de</w:t>
      </w:r>
    </w:smartTag>
  </w:p>
  <w:p w14:paraId="336D89DF"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F6E4" w14:textId="77777777" w:rsidR="00CB1486" w:rsidRDefault="00CB1486">
      <w:r>
        <w:separator/>
      </w:r>
    </w:p>
  </w:footnote>
  <w:footnote w:type="continuationSeparator" w:id="0">
    <w:p w14:paraId="58963E8B" w14:textId="77777777" w:rsidR="00CB1486" w:rsidRDefault="00CB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F874" w14:textId="70F95BE3"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8C7975">
      <w:rPr>
        <w:noProof/>
      </w:rPr>
      <w:drawing>
        <wp:inline distT="0" distB="0" distL="0" distR="0" wp14:anchorId="173C6617" wp14:editId="3F1DB018">
          <wp:extent cx="124777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14:paraId="4C995B2C" w14:textId="46C87A83" w:rsidR="00F8241A" w:rsidRPr="001A43C1" w:rsidRDefault="008C7975">
    <w:pPr>
      <w:pBdr>
        <w:bottom w:val="single" w:sz="12" w:space="1" w:color="auto"/>
      </w:pBdr>
      <w:rPr>
        <w:rFonts w:ascii="Source Serif 4" w:hAnsi="Source Serif 4" w:cs="Arial"/>
        <w:bCs/>
        <w:szCs w:val="22"/>
      </w:rPr>
    </w:pPr>
    <w:r>
      <w:rPr>
        <w:rFonts w:ascii="Source Serif 4" w:hAnsi="Source Serif 4" w:cs="Arial"/>
        <w:bCs/>
        <w:szCs w:val="22"/>
      </w:rPr>
      <w:t>14. März</w:t>
    </w:r>
    <w:r w:rsidR="004B3C45" w:rsidRPr="001A43C1">
      <w:rPr>
        <w:rFonts w:ascii="Source Serif 4" w:hAnsi="Source Serif 4" w:cs="Arial"/>
        <w:bCs/>
        <w:szCs w:val="22"/>
      </w:rPr>
      <w:t xml:space="preserve"> 202</w:t>
    </w:r>
    <w:r w:rsidR="00C678B3">
      <w:rPr>
        <w:rFonts w:ascii="Source Serif 4" w:hAnsi="Source Serif 4" w:cs="Arial"/>
        <w:bCs/>
        <w:szCs w:val="22"/>
      </w:rPr>
      <w:t>3</w:t>
    </w:r>
  </w:p>
  <w:p w14:paraId="324B8971" w14:textId="77777777" w:rsidR="00F8241A" w:rsidRDefault="00F8241A">
    <w:pPr>
      <w:pBdr>
        <w:bottom w:val="single" w:sz="12" w:space="1" w:color="auto"/>
      </w:pBdr>
      <w:rPr>
        <w:rFonts w:cs="Arial"/>
        <w:bCs/>
        <w:sz w:val="24"/>
      </w:rPr>
    </w:pPr>
  </w:p>
  <w:p w14:paraId="16E48174" w14:textId="77777777" w:rsidR="00F8241A" w:rsidRDefault="00F8241A">
    <w:pPr>
      <w:pBdr>
        <w:bottom w:val="single" w:sz="12" w:space="1" w:color="auto"/>
      </w:pBdr>
      <w:rPr>
        <w:rFonts w:cs="Arial"/>
        <w:bCs/>
        <w:sz w:val="24"/>
      </w:rPr>
    </w:pPr>
  </w:p>
  <w:p w14:paraId="57470AF8"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A6E02"/>
    <w:rsid w:val="000E0831"/>
    <w:rsid w:val="00131129"/>
    <w:rsid w:val="0018627A"/>
    <w:rsid w:val="00196586"/>
    <w:rsid w:val="001A43C1"/>
    <w:rsid w:val="002736C9"/>
    <w:rsid w:val="00293C0B"/>
    <w:rsid w:val="003F6F87"/>
    <w:rsid w:val="004501AF"/>
    <w:rsid w:val="00452278"/>
    <w:rsid w:val="004B3C45"/>
    <w:rsid w:val="00503C8D"/>
    <w:rsid w:val="006A6C94"/>
    <w:rsid w:val="007D78BB"/>
    <w:rsid w:val="00875E7D"/>
    <w:rsid w:val="008B6671"/>
    <w:rsid w:val="008C1ADF"/>
    <w:rsid w:val="008C7975"/>
    <w:rsid w:val="009541EE"/>
    <w:rsid w:val="009B1C2B"/>
    <w:rsid w:val="009F0170"/>
    <w:rsid w:val="00AD6455"/>
    <w:rsid w:val="00B61D98"/>
    <w:rsid w:val="00BC1F27"/>
    <w:rsid w:val="00BF4792"/>
    <w:rsid w:val="00C12E3E"/>
    <w:rsid w:val="00C678B3"/>
    <w:rsid w:val="00CB1486"/>
    <w:rsid w:val="00CB48CC"/>
    <w:rsid w:val="00CB7ADC"/>
    <w:rsid w:val="00D2590C"/>
    <w:rsid w:val="00D32801"/>
    <w:rsid w:val="00D56A7B"/>
    <w:rsid w:val="00DA69DF"/>
    <w:rsid w:val="00DE1EC6"/>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508C6A3"/>
  <w15:chartTrackingRefBased/>
  <w15:docId w15:val="{6D79D606-FE30-43FA-A8CA-0379852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uiPriority w:val="99"/>
    <w:semiHidden/>
    <w:unhideWhenUsed/>
    <w:rsid w:val="00C6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ldena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sches-treiben.dill-hunsrueck.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3</cp:revision>
  <dcterms:created xsi:type="dcterms:W3CDTF">2024-01-16T13:12:00Z</dcterms:created>
  <dcterms:modified xsi:type="dcterms:W3CDTF">2024-01-16T13:12:00Z</dcterms:modified>
</cp:coreProperties>
</file>