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7D885" w14:textId="77777777" w:rsidR="00B17BEA" w:rsidRPr="00B17BEA" w:rsidRDefault="00B17BEA" w:rsidP="00B17BEA">
      <w:pPr>
        <w:spacing w:after="240"/>
        <w:jc w:val="center"/>
        <w:rPr>
          <w:rFonts w:ascii="Source Serif 4" w:hAnsi="Source Serif 4"/>
          <w:b/>
          <w:bCs/>
          <w:sz w:val="28"/>
          <w:szCs w:val="28"/>
        </w:rPr>
      </w:pPr>
      <w:r w:rsidRPr="00B17BEA">
        <w:rPr>
          <w:rFonts w:ascii="Source Serif 4" w:hAnsi="Source Serif 4"/>
          <w:b/>
          <w:bCs/>
          <w:sz w:val="28"/>
          <w:szCs w:val="28"/>
        </w:rPr>
        <w:t>Neues Logo für die Tourismusregion Hunsrück</w:t>
      </w:r>
    </w:p>
    <w:p w14:paraId="7FE3F697" w14:textId="561F85CD" w:rsidR="00B17BEA" w:rsidRPr="00B17BEA" w:rsidRDefault="00B17BEA" w:rsidP="00B17BEA">
      <w:pPr>
        <w:spacing w:after="240" w:line="360" w:lineRule="auto"/>
        <w:rPr>
          <w:rFonts w:ascii="Source Serif 4" w:hAnsi="Source Serif 4"/>
          <w:sz w:val="24"/>
        </w:rPr>
      </w:pPr>
      <w:r w:rsidRPr="00B17BEA">
        <w:rPr>
          <w:rFonts w:ascii="Source Serif 4" w:hAnsi="Source Serif 4"/>
          <w:sz w:val="24"/>
        </w:rPr>
        <w:t xml:space="preserve">Mit einem als Pin stilisierten Logo in Grün-Blau und dem Claim „Hier bin ich richtig“ zeigt sich die neue Wort-Bild-Marke der touristischen Regionalagentur des Hunsrücks modern, aber auch emotional. Die Hunsrück-Touristik GmbH hat in Zusammenarbeit mit ihren neun Gesellschaftern, den Touristikern und wichtigen Leistungsträgern der Region sowie der in Mainz ansässigen Kommunikationsagentur Bartenbach AG in einem mehrmonatigen Entwicklungs- und Entscheidungsprozess, eine neue Corporate Identity mit neuem Logo entwickelt. </w:t>
      </w:r>
      <w:r w:rsidRPr="00B17BEA">
        <w:rPr>
          <w:rFonts w:ascii="Source Serif 4" w:hAnsi="Source Serif 4"/>
          <w:sz w:val="24"/>
        </w:rPr>
        <w:br/>
      </w:r>
      <w:r w:rsidRPr="00B17BEA">
        <w:rPr>
          <w:rFonts w:ascii="Source Serif 4" w:hAnsi="Source Serif 4"/>
          <w:sz w:val="24"/>
        </w:rPr>
        <w:t>„Nach 25 Jahren mit unserem bisherigen Logo und dem Zusatz ‚Heimat ist Hunsrück‘ war es höchste Zeit für einen frischeren Look“, so Jörn Winkhaus, Geschäftsführer der Hunsrück-Touristik GmbH.</w:t>
      </w:r>
      <w:r w:rsidRPr="00B17BEA">
        <w:rPr>
          <w:rFonts w:ascii="Source Serif 4" w:hAnsi="Source Serif 4"/>
          <w:sz w:val="24"/>
        </w:rPr>
        <w:t xml:space="preserve"> </w:t>
      </w:r>
      <w:r w:rsidRPr="00B17BEA">
        <w:rPr>
          <w:rFonts w:ascii="Source Serif 4" w:hAnsi="Source Serif 4"/>
          <w:sz w:val="24"/>
        </w:rPr>
        <w:t>Das neue Logo spiegelt die Verortung der Region als auch eine Transferierung des Begriffes „Heimat“ in eine moderne Version wider. Durch seine Form als Stecknadel (Pin) und den präganten Claim ist es sehr flexibel und auch in digitalen Medien gut lesbar.</w:t>
      </w:r>
    </w:p>
    <w:p w14:paraId="67780700" w14:textId="77777777" w:rsidR="00B17BEA" w:rsidRPr="00B17BEA" w:rsidRDefault="00B17BEA" w:rsidP="00B17BEA">
      <w:pPr>
        <w:spacing w:line="360" w:lineRule="auto"/>
        <w:rPr>
          <w:rFonts w:ascii="Source Serif 4" w:hAnsi="Source Serif 4"/>
          <w:sz w:val="24"/>
        </w:rPr>
      </w:pPr>
      <w:r w:rsidRPr="00B17BEA">
        <w:rPr>
          <w:rFonts w:ascii="Source Serif 4" w:hAnsi="Source Serif 4"/>
          <w:sz w:val="24"/>
        </w:rPr>
        <w:t>Das Projekt wurde von der regionalen Tourismusorganisation bei den Lokalen LEADER-Aktionsgruppen (kurz: LAG) Hunsrück und Erbeskopf beantragt und war ein weiteres Kooperationsprojekt zwischen beiden LAGen.</w:t>
      </w:r>
    </w:p>
    <w:p w14:paraId="02B1667E" w14:textId="77777777" w:rsidR="00B17BEA" w:rsidRPr="00B17BEA" w:rsidRDefault="00B17BEA" w:rsidP="00B17BEA">
      <w:pPr>
        <w:spacing w:line="360" w:lineRule="auto"/>
        <w:rPr>
          <w:rFonts w:ascii="Source Serif 4" w:hAnsi="Source Serif 4"/>
          <w:sz w:val="24"/>
        </w:rPr>
      </w:pPr>
      <w:r w:rsidRPr="00B17BEA">
        <w:rPr>
          <w:rFonts w:ascii="Source Serif 4" w:hAnsi="Source Serif 4"/>
          <w:sz w:val="24"/>
        </w:rPr>
        <w:t>Nach Erteilung des Zuschlags an die Bartenbach AG, deren Inhaber aus dem Hunsrück stammt und der die Vorläuferagentur vor dreißig Jahren in Kirchberg gegründet hat, fanden im Sommer letzten Jahres zwei kreative Marken-Workshops mit dem Ziel statt, das Gesicht der touristischen Marke „Region Hunsrück“ nach innen und außen zu definieren und die Marke selbst im Markt zu positionieren. Dazu gehörten auch das Entwickeln des Marken-Charakters, ein Markenkern sowie ein Markensteuerrad. Daran anschließend wurden die Ergebnisse durch Bartenbach analysiert und verschiedene Versionen eines neuen Corporate Designs bzw. Logos entwickelt. Die neue Wort-Bild-</w:t>
      </w:r>
      <w:r w:rsidRPr="00B17BEA">
        <w:rPr>
          <w:rFonts w:ascii="Source Serif 4" w:hAnsi="Source Serif 4"/>
          <w:sz w:val="24"/>
        </w:rPr>
        <w:lastRenderedPageBreak/>
        <w:t xml:space="preserve">Marke wurde dann gemeinsam mit den touristischen Verantwortlichen der Region verabschiedet. </w:t>
      </w:r>
    </w:p>
    <w:p w14:paraId="6AB59AEE" w14:textId="77777777" w:rsidR="00B17BEA" w:rsidRPr="00B17BEA" w:rsidRDefault="00B17BEA" w:rsidP="00B17BEA">
      <w:pPr>
        <w:spacing w:line="360" w:lineRule="auto"/>
        <w:rPr>
          <w:rFonts w:ascii="Source Serif 4" w:hAnsi="Source Serif 4"/>
          <w:sz w:val="24"/>
        </w:rPr>
      </w:pPr>
      <w:r w:rsidRPr="00B17BEA">
        <w:rPr>
          <w:rFonts w:ascii="Source Serif 4" w:hAnsi="Source Serif 4"/>
          <w:sz w:val="24"/>
        </w:rPr>
        <w:t xml:space="preserve">„Der Adaptionsprozess des neuen Logos ist bereits in vollem Gange“, so Winkhaus, der dieses bereits auf der Internetseite </w:t>
      </w:r>
      <w:hyperlink r:id="rId6" w:history="1">
        <w:r w:rsidRPr="00B17BEA">
          <w:rPr>
            <w:rStyle w:val="Hyperlink"/>
            <w:rFonts w:ascii="Source Serif 4" w:hAnsi="Source Serif 4"/>
            <w:sz w:val="24"/>
          </w:rPr>
          <w:t>www.hunsruecktouristik.de</w:t>
        </w:r>
      </w:hyperlink>
      <w:r w:rsidRPr="00B17BEA">
        <w:rPr>
          <w:rFonts w:ascii="Source Serif 4" w:hAnsi="Source Serif 4"/>
          <w:sz w:val="24"/>
        </w:rPr>
        <w:t xml:space="preserve"> und auf den Social-Media-Kanälen der touristischen Regionalagentur im Einsatz hat. Das Einsetzen in Print-Produkten und Online als auch die Verbreitung innerhalb der Region erfolgt zeitnah. </w:t>
      </w:r>
    </w:p>
    <w:p w14:paraId="54058E47" w14:textId="77777777" w:rsidR="00B17BEA" w:rsidRPr="00B17BEA" w:rsidRDefault="00B17BEA" w:rsidP="00B17BEA">
      <w:pPr>
        <w:spacing w:line="360" w:lineRule="auto"/>
        <w:rPr>
          <w:rFonts w:ascii="Source Serif 4" w:hAnsi="Source Serif 4"/>
          <w:szCs w:val="22"/>
        </w:rPr>
      </w:pPr>
    </w:p>
    <w:p w14:paraId="74302743" w14:textId="3B249D43" w:rsidR="00B17BEA" w:rsidRDefault="00B17BEA" w:rsidP="00B17BEA">
      <w:pPr>
        <w:rPr>
          <w:rFonts w:ascii="Source Serif 4" w:hAnsi="Source Serif 4"/>
          <w:szCs w:val="22"/>
        </w:rPr>
      </w:pPr>
    </w:p>
    <w:p w14:paraId="06B1DECC" w14:textId="70BCE836" w:rsidR="00B17BEA" w:rsidRDefault="00B17BEA" w:rsidP="00B17BEA">
      <w:pPr>
        <w:rPr>
          <w:rFonts w:ascii="Source Serif 4" w:hAnsi="Source Serif 4"/>
          <w:szCs w:val="22"/>
        </w:rPr>
      </w:pPr>
    </w:p>
    <w:p w14:paraId="1A2550FD" w14:textId="24A0A6A5" w:rsidR="00B17BEA" w:rsidRDefault="00B17BEA" w:rsidP="00B17BEA">
      <w:pPr>
        <w:rPr>
          <w:rFonts w:ascii="Source Serif 4" w:hAnsi="Source Serif 4"/>
          <w:szCs w:val="22"/>
        </w:rPr>
      </w:pPr>
    </w:p>
    <w:p w14:paraId="4225CC47" w14:textId="77777777" w:rsidR="00B17BEA" w:rsidRPr="00B17BEA" w:rsidRDefault="00B17BEA" w:rsidP="00B17BEA">
      <w:pPr>
        <w:rPr>
          <w:rFonts w:ascii="Source Serif 4" w:hAnsi="Source Serif 4"/>
          <w:szCs w:val="22"/>
        </w:rPr>
      </w:pPr>
    </w:p>
    <w:p w14:paraId="765F1DA3" w14:textId="77777777" w:rsidR="00B17BEA" w:rsidRPr="00B17BEA" w:rsidRDefault="00B17BEA" w:rsidP="00B17BEA">
      <w:pPr>
        <w:rPr>
          <w:rFonts w:ascii="Source Serif 4" w:hAnsi="Source Serif 4"/>
          <w:szCs w:val="22"/>
        </w:rPr>
      </w:pPr>
    </w:p>
    <w:p w14:paraId="3A00F06C" w14:textId="77777777" w:rsidR="00B17BEA" w:rsidRPr="00B17BEA" w:rsidRDefault="00B17BEA" w:rsidP="00B17BEA">
      <w:pPr>
        <w:rPr>
          <w:rFonts w:ascii="Source Serif 4" w:hAnsi="Source Serif 4"/>
          <w:szCs w:val="22"/>
        </w:rPr>
      </w:pPr>
      <w:r w:rsidRPr="00B17BEA">
        <w:rPr>
          <w:rFonts w:ascii="Source Serif 4" w:hAnsi="Source Serif 4"/>
          <w:szCs w:val="22"/>
        </w:rPr>
        <w:t>Zeichen mit Leerzeichen 2.257</w:t>
      </w:r>
    </w:p>
    <w:p w14:paraId="511442F7" w14:textId="77777777" w:rsidR="00B17BEA" w:rsidRPr="00B17BEA" w:rsidRDefault="00B17BEA" w:rsidP="00B17BEA">
      <w:pPr>
        <w:rPr>
          <w:rFonts w:ascii="Source Serif 4" w:hAnsi="Source Serif 4"/>
          <w:szCs w:val="22"/>
        </w:rPr>
      </w:pPr>
    </w:p>
    <w:p w14:paraId="1159CE82" w14:textId="77777777" w:rsidR="00B17BEA" w:rsidRPr="00B17BEA" w:rsidRDefault="00B17BEA" w:rsidP="00B17BEA">
      <w:pPr>
        <w:rPr>
          <w:rFonts w:ascii="Source Serif 4" w:hAnsi="Source Serif 4"/>
          <w:szCs w:val="22"/>
        </w:rPr>
      </w:pPr>
    </w:p>
    <w:p w14:paraId="3D53FD5C" w14:textId="77777777" w:rsidR="00B17BEA" w:rsidRPr="00B17BEA" w:rsidRDefault="00B17BEA" w:rsidP="00B17BEA">
      <w:pPr>
        <w:rPr>
          <w:rFonts w:ascii="Source Serif 4" w:hAnsi="Source Serif 4"/>
          <w:szCs w:val="22"/>
        </w:rPr>
      </w:pPr>
    </w:p>
    <w:sectPr w:rsidR="00B17BEA" w:rsidRPr="00B17BEA">
      <w:headerReference w:type="default" r:id="rId7"/>
      <w:footerReference w:type="default" r:id="rId8"/>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7D6BA" w14:textId="77777777" w:rsidR="009B1C2B" w:rsidRDefault="009B1C2B">
      <w:r>
        <w:separator/>
      </w:r>
    </w:p>
  </w:endnote>
  <w:endnote w:type="continuationSeparator" w:id="0">
    <w:p w14:paraId="7C19B2F9" w14:textId="77777777" w:rsidR="009B1C2B" w:rsidRDefault="009B1C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ource Serif 4">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8A383" w14:textId="77777777" w:rsidR="00F8241A" w:rsidRPr="001A43C1" w:rsidRDefault="00F8241A">
    <w:pPr>
      <w:pStyle w:val="Fuzeile"/>
      <w:rPr>
        <w:rFonts w:ascii="Source Serif 4" w:hAnsi="Source Serif 4" w:cs="Arial"/>
        <w:b/>
        <w:bCs/>
        <w:szCs w:val="22"/>
        <w:u w:val="single"/>
      </w:rPr>
    </w:pPr>
    <w:r w:rsidRPr="001A43C1">
      <w:rPr>
        <w:rFonts w:ascii="Source Serif 4" w:hAnsi="Source Serif 4" w:cs="Arial"/>
        <w:b/>
        <w:bCs/>
        <w:szCs w:val="22"/>
        <w:u w:val="single"/>
      </w:rPr>
      <w:t>KONTAKT:</w:t>
    </w:r>
  </w:p>
  <w:p w14:paraId="17E58E64" w14:textId="77777777" w:rsidR="009541EE" w:rsidRPr="001A43C1" w:rsidRDefault="009541EE" w:rsidP="009541EE">
    <w:pPr>
      <w:tabs>
        <w:tab w:val="center" w:pos="4536"/>
        <w:tab w:val="right" w:pos="9072"/>
      </w:tabs>
      <w:rPr>
        <w:rFonts w:ascii="Source Serif 4" w:hAnsi="Source Serif 4" w:cs="Arial"/>
        <w:szCs w:val="20"/>
      </w:rPr>
    </w:pPr>
    <w:r w:rsidRPr="001A43C1">
      <w:rPr>
        <w:rFonts w:ascii="Source Serif 4" w:hAnsi="Source Serif 4" w:cs="Arial"/>
        <w:szCs w:val="20"/>
      </w:rPr>
      <w:t>Iris Müller   Hunsrück-Touristik GmbH   Gebäude 663   55483 Hahn-Flughafen</w:t>
    </w:r>
  </w:p>
  <w:p w14:paraId="5C9455D7" w14:textId="77777777" w:rsidR="009541EE" w:rsidRPr="001A43C1" w:rsidRDefault="009541EE" w:rsidP="009541EE">
    <w:pPr>
      <w:tabs>
        <w:tab w:val="center" w:pos="4536"/>
        <w:tab w:val="right" w:pos="9072"/>
      </w:tabs>
      <w:rPr>
        <w:rFonts w:ascii="Source Serif 4" w:hAnsi="Source Serif 4"/>
        <w:sz w:val="20"/>
        <w:szCs w:val="20"/>
      </w:rPr>
    </w:pPr>
    <w:r w:rsidRPr="001A43C1">
      <w:rPr>
        <w:rFonts w:ascii="Source Serif 4" w:hAnsi="Source Serif 4" w:cs="Arial"/>
        <w:szCs w:val="20"/>
      </w:rPr>
      <w:t xml:space="preserve">Tel. 06543/ 50 77 03   Fax 50 77 09   E-Mail: </w:t>
    </w:r>
    <w:smartTag w:uri="urn:schemas-microsoft-com:office:smarttags" w:element="PersonName">
      <w:r w:rsidRPr="001A43C1">
        <w:rPr>
          <w:rFonts w:ascii="Source Serif 4" w:hAnsi="Source Serif 4" w:cs="Arial"/>
          <w:szCs w:val="20"/>
        </w:rPr>
        <w:t>i.mueller@hunsruecktouristik.de</w:t>
      </w:r>
    </w:smartTag>
  </w:p>
  <w:p w14:paraId="41ADF433" w14:textId="77777777" w:rsidR="00F8241A" w:rsidRPr="001A43C1" w:rsidRDefault="00F8241A" w:rsidP="009541EE">
    <w:pPr>
      <w:pStyle w:val="Fuzeile"/>
      <w:ind w:left="4536" w:hanging="4536"/>
      <w:jc w:val="both"/>
      <w:rPr>
        <w:rFonts w:ascii="Source Serif 4" w:hAnsi="Source Serif 4"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4D67B" w14:textId="77777777" w:rsidR="009B1C2B" w:rsidRDefault="009B1C2B">
      <w:r>
        <w:separator/>
      </w:r>
    </w:p>
  </w:footnote>
  <w:footnote w:type="continuationSeparator" w:id="0">
    <w:p w14:paraId="14376210" w14:textId="77777777" w:rsidR="009B1C2B" w:rsidRDefault="009B1C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EF76A0" w14:textId="62561F2F" w:rsidR="00F8241A" w:rsidRDefault="00F8241A">
    <w:pPr>
      <w:pStyle w:val="berschrift2"/>
      <w:rPr>
        <w:b/>
        <w:bCs/>
        <w:sz w:val="56"/>
      </w:rPr>
    </w:pPr>
    <w:r w:rsidRPr="001A43C1">
      <w:rPr>
        <w:rFonts w:ascii="Source Serif 4" w:hAnsi="Source Serif 4"/>
        <w:b/>
        <w:bCs/>
        <w:sz w:val="56"/>
      </w:rPr>
      <w:t>Pressemitteilung</w:t>
    </w:r>
    <w:r>
      <w:rPr>
        <w:b/>
        <w:bCs/>
        <w:sz w:val="56"/>
      </w:rPr>
      <w:tab/>
    </w:r>
    <w:r>
      <w:rPr>
        <w:b/>
        <w:bCs/>
        <w:sz w:val="56"/>
      </w:rPr>
      <w:tab/>
    </w:r>
    <w:r w:rsidR="00452278">
      <w:rPr>
        <w:b/>
        <w:bCs/>
        <w:sz w:val="56"/>
      </w:rPr>
      <w:tab/>
    </w:r>
    <w:r w:rsidR="00452278">
      <w:rPr>
        <w:b/>
        <w:bCs/>
        <w:sz w:val="56"/>
      </w:rPr>
      <w:tab/>
    </w:r>
    <w:r w:rsidR="00E34A10">
      <w:rPr>
        <w:noProof/>
      </w:rPr>
      <w:drawing>
        <wp:inline distT="0" distB="0" distL="0" distR="0" wp14:anchorId="3AA4AD92" wp14:editId="253AF858">
          <wp:extent cx="1247775" cy="13049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7775" cy="1304925"/>
                  </a:xfrm>
                  <a:prstGeom prst="rect">
                    <a:avLst/>
                  </a:prstGeom>
                  <a:noFill/>
                  <a:ln>
                    <a:noFill/>
                  </a:ln>
                </pic:spPr>
              </pic:pic>
            </a:graphicData>
          </a:graphic>
        </wp:inline>
      </w:drawing>
    </w:r>
  </w:p>
  <w:p w14:paraId="3FA6A800" w14:textId="0FB6BC76" w:rsidR="00F8241A" w:rsidRPr="001A43C1" w:rsidRDefault="00B17BEA">
    <w:pPr>
      <w:pBdr>
        <w:bottom w:val="single" w:sz="12" w:space="1" w:color="auto"/>
      </w:pBdr>
      <w:rPr>
        <w:rFonts w:ascii="Source Serif 4" w:hAnsi="Source Serif 4" w:cs="Arial"/>
        <w:bCs/>
        <w:szCs w:val="22"/>
      </w:rPr>
    </w:pPr>
    <w:r>
      <w:rPr>
        <w:rFonts w:ascii="Source Serif 4" w:hAnsi="Source Serif 4" w:cs="Arial"/>
        <w:bCs/>
        <w:szCs w:val="22"/>
      </w:rPr>
      <w:t>06. Juli</w:t>
    </w:r>
    <w:r w:rsidR="004B3C45" w:rsidRPr="001A43C1">
      <w:rPr>
        <w:rFonts w:ascii="Source Serif 4" w:hAnsi="Source Serif 4" w:cs="Arial"/>
        <w:bCs/>
        <w:szCs w:val="22"/>
      </w:rPr>
      <w:t xml:space="preserve"> 2022</w:t>
    </w:r>
  </w:p>
  <w:p w14:paraId="7787DF1A" w14:textId="77777777" w:rsidR="00F8241A" w:rsidRDefault="00F8241A">
    <w:pPr>
      <w:pBdr>
        <w:bottom w:val="single" w:sz="12" w:space="1" w:color="auto"/>
      </w:pBdr>
      <w:rPr>
        <w:rFonts w:cs="Arial"/>
        <w:bCs/>
        <w:sz w:val="24"/>
      </w:rPr>
    </w:pPr>
  </w:p>
  <w:p w14:paraId="3286DB89" w14:textId="77777777" w:rsidR="00F8241A" w:rsidRDefault="00F8241A">
    <w:pPr>
      <w:pBdr>
        <w:bottom w:val="single" w:sz="12" w:space="1" w:color="auto"/>
      </w:pBdr>
      <w:rPr>
        <w:rFonts w:cs="Arial"/>
        <w:bCs/>
        <w:sz w:val="24"/>
      </w:rPr>
    </w:pPr>
  </w:p>
  <w:p w14:paraId="7AA0F09B" w14:textId="77777777" w:rsidR="00F8241A" w:rsidRDefault="00F8241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ADF"/>
    <w:rsid w:val="000361F5"/>
    <w:rsid w:val="00060716"/>
    <w:rsid w:val="000A6E02"/>
    <w:rsid w:val="000E0831"/>
    <w:rsid w:val="00131129"/>
    <w:rsid w:val="0018627A"/>
    <w:rsid w:val="001A43C1"/>
    <w:rsid w:val="002736C9"/>
    <w:rsid w:val="00293C0B"/>
    <w:rsid w:val="003F6F87"/>
    <w:rsid w:val="00452278"/>
    <w:rsid w:val="004B3C45"/>
    <w:rsid w:val="006A6C94"/>
    <w:rsid w:val="007D78BB"/>
    <w:rsid w:val="00875E7D"/>
    <w:rsid w:val="008B6671"/>
    <w:rsid w:val="008C1ADF"/>
    <w:rsid w:val="009541EE"/>
    <w:rsid w:val="009B1C2B"/>
    <w:rsid w:val="009F0170"/>
    <w:rsid w:val="00AD6455"/>
    <w:rsid w:val="00B17BEA"/>
    <w:rsid w:val="00B61D98"/>
    <w:rsid w:val="00BC1F27"/>
    <w:rsid w:val="00BF4792"/>
    <w:rsid w:val="00C12E3E"/>
    <w:rsid w:val="00CB48CC"/>
    <w:rsid w:val="00CB7ADC"/>
    <w:rsid w:val="00D2590C"/>
    <w:rsid w:val="00D32801"/>
    <w:rsid w:val="00D56A7B"/>
    <w:rsid w:val="00DA69DF"/>
    <w:rsid w:val="00DE1EC6"/>
    <w:rsid w:val="00E34A10"/>
    <w:rsid w:val="00F8241A"/>
    <w:rsid w:val="00FC0E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2"/>
    </o:shapelayout>
  </w:shapeDefaults>
  <w:decimalSymbol w:val=","/>
  <w:listSeparator w:val=";"/>
  <w14:docId w14:val="13302FC1"/>
  <w15:chartTrackingRefBased/>
  <w15:docId w15:val="{1A8E259A-9D07-4763-8D7F-9E6917643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2"/>
      <w:szCs w:val="24"/>
    </w:rPr>
  </w:style>
  <w:style w:type="paragraph" w:styleId="berschrift1">
    <w:name w:val="heading 1"/>
    <w:basedOn w:val="Standard"/>
    <w:next w:val="Standard"/>
    <w:qFormat/>
    <w:pPr>
      <w:keepNext/>
      <w:outlineLvl w:val="0"/>
    </w:pPr>
    <w:rPr>
      <w:rFonts w:cs="Arial"/>
      <w:sz w:val="24"/>
    </w:rPr>
  </w:style>
  <w:style w:type="paragraph" w:styleId="berschrift2">
    <w:name w:val="heading 2"/>
    <w:basedOn w:val="Standard"/>
    <w:next w:val="Standard"/>
    <w:qFormat/>
    <w:pPr>
      <w:keepNext/>
      <w:outlineLvl w:val="1"/>
    </w:pPr>
    <w:rPr>
      <w:rFonts w:cs="Arial"/>
      <w:sz w:val="28"/>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Textkrper">
    <w:name w:val="Body Text"/>
    <w:basedOn w:val="Standard"/>
    <w:pPr>
      <w:spacing w:line="360" w:lineRule="auto"/>
    </w:pPr>
    <w:rPr>
      <w:rFonts w:cs="Arial"/>
      <w:sz w:val="24"/>
    </w:rPr>
  </w:style>
  <w:style w:type="character" w:styleId="Hyperlink">
    <w:name w:val="Hyperlink"/>
    <w:rPr>
      <w:color w:val="0000FF"/>
      <w:u w:val="single"/>
    </w:rPr>
  </w:style>
  <w:style w:type="paragraph" w:styleId="StandardWeb">
    <w:name w:val="Normal (Web)"/>
    <w:basedOn w:val="Standard"/>
    <w:pPr>
      <w:spacing w:before="100" w:beforeAutospacing="1" w:after="100" w:afterAutospacing="1"/>
    </w:pPr>
    <w:rPr>
      <w:rFonts w:ascii="Times New Roman" w:hAnsi="Times New Roman"/>
      <w:sz w:val="24"/>
    </w:rPr>
  </w:style>
  <w:style w:type="character" w:styleId="NichtaufgelsteErwhnung">
    <w:name w:val="Unresolved Mention"/>
    <w:basedOn w:val="Absatz-Standardschriftart"/>
    <w:uiPriority w:val="99"/>
    <w:semiHidden/>
    <w:unhideWhenUsed/>
    <w:rsid w:val="00B17BE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unsruecktouristik.de"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327</Words>
  <Characters>2067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Arzfeld</Company>
  <LinksUpToDate>false</LinksUpToDate>
  <CharactersWithSpaces>2390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Mueller</dc:creator>
  <cp:keywords/>
  <dc:description/>
  <cp:lastModifiedBy>Hunsrück-Touristik Iris Müller</cp:lastModifiedBy>
  <cp:revision>2</cp:revision>
  <dcterms:created xsi:type="dcterms:W3CDTF">2022-07-07T13:41:00Z</dcterms:created>
  <dcterms:modified xsi:type="dcterms:W3CDTF">2022-07-07T13:41:00Z</dcterms:modified>
</cp:coreProperties>
</file>