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2C58" w14:textId="3D80B222" w:rsidR="00C60879" w:rsidRPr="00C60879" w:rsidRDefault="006B6C88" w:rsidP="006B6C88">
      <w:pPr>
        <w:jc w:val="center"/>
        <w:rPr>
          <w:b/>
          <w:bCs/>
        </w:rPr>
      </w:pPr>
      <w:r>
        <w:rPr>
          <w:b/>
          <w:bCs/>
        </w:rPr>
        <w:t>Hunsrück und Nahe touristisch zukunftsfähig aufstellen</w:t>
      </w:r>
    </w:p>
    <w:p w14:paraId="1B3AE504" w14:textId="2447AF56" w:rsidR="00BF4580" w:rsidRDefault="00BF4580" w:rsidP="003A420A">
      <w:pPr>
        <w:spacing w:line="360" w:lineRule="auto"/>
        <w:jc w:val="both"/>
      </w:pPr>
    </w:p>
    <w:p w14:paraId="2966EFBC" w14:textId="66DF9D5A" w:rsidR="00367021" w:rsidRDefault="007D2CD0" w:rsidP="003A420A">
      <w:pPr>
        <w:spacing w:line="360" w:lineRule="auto"/>
        <w:jc w:val="both"/>
      </w:pPr>
      <w:r>
        <w:t xml:space="preserve">In </w:t>
      </w:r>
      <w:r w:rsidR="00367021">
        <w:t xml:space="preserve">einem gemeinsamen Gespräch haben sich Landräte und Vertreter </w:t>
      </w:r>
      <w:r w:rsidR="00661DBE" w:rsidRPr="00661DBE">
        <w:t>der Landkreise</w:t>
      </w:r>
      <w:r w:rsidR="00BF4580">
        <w:t xml:space="preserve"> der Tourismusregionen Hunsrück und Nahe in der Kreisverwaltung in Simmern </w:t>
      </w:r>
      <w:r w:rsidR="00367021">
        <w:t xml:space="preserve">getroffen, um über die zukünftige Ausrichtung von Naheland-Touristik und Hunsrück-Touristik zu beraten. </w:t>
      </w:r>
      <w:r w:rsidR="00347066" w:rsidRPr="00347066">
        <w:t xml:space="preserve">Seit Jahren stehen </w:t>
      </w:r>
      <w:r w:rsidR="00367021">
        <w:t>die vielen Regionen</w:t>
      </w:r>
      <w:r w:rsidR="00347066" w:rsidRPr="00347066">
        <w:t xml:space="preserve"> im In- und Ausland im großen Wettbewerb untereinander um die Gunst der Reisenden. </w:t>
      </w:r>
    </w:p>
    <w:p w14:paraId="5D1557FD" w14:textId="4B7F891C" w:rsidR="00226D0E" w:rsidRDefault="00367021" w:rsidP="003A420A">
      <w:pPr>
        <w:spacing w:line="360" w:lineRule="auto"/>
        <w:jc w:val="both"/>
      </w:pPr>
      <w:r>
        <w:t xml:space="preserve">Die Teilnehmer waren sich einig, dass eine Steigerung der </w:t>
      </w:r>
      <w:r w:rsidR="00347066" w:rsidRPr="00347066">
        <w:t xml:space="preserve">Wettbewerbsfähigkeit </w:t>
      </w:r>
      <w:r>
        <w:t>beider</w:t>
      </w:r>
      <w:r w:rsidR="00226D0E">
        <w:t xml:space="preserve"> Regionen </w:t>
      </w:r>
      <w:r w:rsidR="00347066">
        <w:t>unabdingbar</w:t>
      </w:r>
      <w:r w:rsidR="00226D0E">
        <w:t xml:space="preserve"> ist</w:t>
      </w:r>
      <w:r w:rsidR="00347066" w:rsidRPr="00347066">
        <w:t xml:space="preserve">, um schlagkräftiger </w:t>
      </w:r>
      <w:r w:rsidR="00347066">
        <w:t>für die Zukunft aufgestellt zu sein.</w:t>
      </w:r>
      <w:r w:rsidR="00092B1E">
        <w:t xml:space="preserve"> Dabei </w:t>
      </w:r>
      <w:r w:rsidR="00BA0B03">
        <w:t>liegen</w:t>
      </w:r>
      <w:r w:rsidR="00092B1E">
        <w:t xml:space="preserve"> Optimierungen von </w:t>
      </w:r>
      <w:r w:rsidR="00BA0B03">
        <w:t xml:space="preserve">Organisation, </w:t>
      </w:r>
      <w:r w:rsidR="00092B1E">
        <w:t xml:space="preserve">Aufgaben </w:t>
      </w:r>
      <w:r w:rsidR="00BA0B03">
        <w:t xml:space="preserve">und </w:t>
      </w:r>
      <w:r w:rsidR="00092B1E">
        <w:t>Zusammenarbeit</w:t>
      </w:r>
      <w:r w:rsidR="00092B1E" w:rsidRPr="00092B1E">
        <w:t xml:space="preserve"> </w:t>
      </w:r>
      <w:r w:rsidR="00226D0E">
        <w:t xml:space="preserve">aktuell </w:t>
      </w:r>
      <w:r w:rsidR="00BA0B03">
        <w:t xml:space="preserve">im Fokus. </w:t>
      </w:r>
      <w:r w:rsidR="00D41C53">
        <w:t>Jörn Winkhaus, Geschäftsführer der Hunsrück-Touristik GmbH</w:t>
      </w:r>
      <w:r w:rsidR="00226D0E">
        <w:t>,</w:t>
      </w:r>
      <w:r w:rsidR="00D41C53">
        <w:t xml:space="preserve"> und Katja Hilt, Geschäftsführerin der Naheland-Touristik GmbH</w:t>
      </w:r>
      <w:r w:rsidR="00226D0E">
        <w:t>,</w:t>
      </w:r>
      <w:r w:rsidR="00D41C53">
        <w:t xml:space="preserve"> </w:t>
      </w:r>
      <w:r w:rsidR="00347066">
        <w:t xml:space="preserve">haben die politischen Vertreter </w:t>
      </w:r>
      <w:r w:rsidR="00226D0E">
        <w:t xml:space="preserve">über </w:t>
      </w:r>
      <w:r w:rsidR="00347066">
        <w:t xml:space="preserve">die </w:t>
      </w:r>
      <w:r w:rsidR="00D41C53">
        <w:t xml:space="preserve">aktuellen </w:t>
      </w:r>
      <w:r w:rsidR="00347066">
        <w:t>E</w:t>
      </w:r>
      <w:r w:rsidR="00D41C53">
        <w:t xml:space="preserve">ntwicklungen im </w:t>
      </w:r>
      <w:r w:rsidR="00347066">
        <w:t xml:space="preserve">Tourismus in Rheinland-Pfalz </w:t>
      </w:r>
      <w:r w:rsidR="00226D0E">
        <w:t xml:space="preserve">informiert. Das Land setzt hierbei auf deutlich größere Destinationen, und sowohl im Hunsrück als auch an der Nahe würde man nach heutigem Stand die notwendigen Kriterien für eine künftige Landesförderung nicht mehr erfüllen. </w:t>
      </w:r>
    </w:p>
    <w:p w14:paraId="2E7E8E79" w14:textId="36FC123F" w:rsidR="00D41C53" w:rsidRDefault="00226D0E" w:rsidP="003A420A">
      <w:pPr>
        <w:spacing w:line="360" w:lineRule="auto"/>
        <w:jc w:val="both"/>
      </w:pPr>
      <w:r>
        <w:t xml:space="preserve">Daher </w:t>
      </w:r>
      <w:r w:rsidR="00D41C53">
        <w:t xml:space="preserve">stellten </w:t>
      </w:r>
      <w:r>
        <w:t xml:space="preserve">Hilt und Winkhaus </w:t>
      </w:r>
      <w:r w:rsidR="00D41C53">
        <w:t xml:space="preserve">gemeinsam die Notwendigkeit heraus, die </w:t>
      </w:r>
      <w:r w:rsidR="00A503C2">
        <w:t>t</w:t>
      </w:r>
      <w:r w:rsidR="00D41C53">
        <w:t xml:space="preserve">ouristischen Gesellschaften </w:t>
      </w:r>
      <w:r>
        <w:t xml:space="preserve">durch eine enge Verzahnung oder gar Fusion </w:t>
      </w:r>
      <w:r w:rsidR="00D41C53">
        <w:t xml:space="preserve">zukunftsfähiger weiterzuentwickeln. </w:t>
      </w:r>
    </w:p>
    <w:p w14:paraId="6846B50A" w14:textId="5C420A57" w:rsidR="00D41C53" w:rsidRDefault="00226D0E" w:rsidP="003A420A">
      <w:pPr>
        <w:spacing w:line="360" w:lineRule="auto"/>
        <w:jc w:val="both"/>
      </w:pPr>
      <w:r>
        <w:t xml:space="preserve">Der konstruktive Austausch zur Zukunftsfähigkeit der Regionen Hunsrück und Nahe stand im Blickpunkt. </w:t>
      </w:r>
      <w:r w:rsidR="00D41C53">
        <w:t>Es herrscht</w:t>
      </w:r>
      <w:r>
        <w:t>e</w:t>
      </w:r>
      <w:r w:rsidR="00D41C53">
        <w:t xml:space="preserve"> Einigkeit darüber, </w:t>
      </w:r>
      <w:r w:rsidR="00BC78B8">
        <w:t xml:space="preserve">dass </w:t>
      </w:r>
      <w:r>
        <w:t xml:space="preserve">ein kooperativer, gemeinsamer </w:t>
      </w:r>
      <w:r w:rsidR="00347066">
        <w:t xml:space="preserve">Weg der richtige </w:t>
      </w:r>
      <w:r w:rsidR="00BF6777">
        <w:t>sein kann</w:t>
      </w:r>
      <w:r w:rsidR="00347066">
        <w:t xml:space="preserve">, um die bereits </w:t>
      </w:r>
      <w:r w:rsidR="00A503C2">
        <w:t xml:space="preserve">jahrzehntelange </w:t>
      </w:r>
      <w:r w:rsidR="00412EB3">
        <w:t xml:space="preserve">enge </w:t>
      </w:r>
      <w:r w:rsidR="00BF6777">
        <w:t>Zusammenarbeit</w:t>
      </w:r>
      <w:r w:rsidR="00347066">
        <w:t xml:space="preserve"> zwischen beiden Tourismusorganisationen </w:t>
      </w:r>
      <w:r w:rsidR="00BF6777">
        <w:t xml:space="preserve">weiter </w:t>
      </w:r>
      <w:r w:rsidR="00347066">
        <w:t xml:space="preserve">zu intensivieren. </w:t>
      </w:r>
    </w:p>
    <w:p w14:paraId="1AFDB56C" w14:textId="559D1ABF" w:rsidR="00A503C2" w:rsidRDefault="00092B1E" w:rsidP="003A420A">
      <w:pPr>
        <w:spacing w:line="360" w:lineRule="auto"/>
        <w:jc w:val="both"/>
      </w:pPr>
      <w:r>
        <w:t>Z</w:t>
      </w:r>
      <w:r w:rsidR="00A503C2">
        <w:t xml:space="preserve">eitnah wird mit allen </w:t>
      </w:r>
      <w:r w:rsidR="00412EB3">
        <w:t xml:space="preserve">Gesellschaftern und Mitgliedern </w:t>
      </w:r>
      <w:r w:rsidR="00A503C2">
        <w:t>in de</w:t>
      </w:r>
      <w:r w:rsidR="00412EB3">
        <w:t xml:space="preserve">n Tourismusregionen Hunsrück und Nahe </w:t>
      </w:r>
      <w:r>
        <w:t xml:space="preserve">der </w:t>
      </w:r>
      <w:r w:rsidR="00BF6777">
        <w:t xml:space="preserve">dazu notwendige </w:t>
      </w:r>
      <w:r>
        <w:t xml:space="preserve">Prozess </w:t>
      </w:r>
      <w:r w:rsidR="00BA0B03">
        <w:t xml:space="preserve">angedacht und </w:t>
      </w:r>
      <w:r>
        <w:t xml:space="preserve">diskutiert. </w:t>
      </w:r>
    </w:p>
    <w:p w14:paraId="7D9A929E" w14:textId="4A422518" w:rsidR="00D2314C" w:rsidRDefault="00D2314C" w:rsidP="003A420A">
      <w:pPr>
        <w:spacing w:line="360" w:lineRule="auto"/>
        <w:jc w:val="both"/>
      </w:pPr>
    </w:p>
    <w:p w14:paraId="33163210" w14:textId="77777777" w:rsidR="006B6C88" w:rsidRPr="00444D40" w:rsidRDefault="006B6C88" w:rsidP="00C60879">
      <w:pPr>
        <w:jc w:val="both"/>
      </w:pPr>
    </w:p>
    <w:p w14:paraId="0D67B784" w14:textId="7C0F1F1B" w:rsidR="00E009AB" w:rsidRDefault="00E009AB" w:rsidP="00C60879">
      <w:pPr>
        <w:spacing w:line="360" w:lineRule="auto"/>
        <w:jc w:val="both"/>
        <w:rPr>
          <w:rFonts w:cs="Arial"/>
          <w:i/>
          <w:iCs/>
          <w:color w:val="000000" w:themeColor="text1"/>
          <w:sz w:val="18"/>
          <w:szCs w:val="18"/>
        </w:rPr>
      </w:pPr>
      <w:r w:rsidRPr="00C60879">
        <w:rPr>
          <w:rFonts w:cs="Arial"/>
          <w:i/>
          <w:iCs/>
          <w:color w:val="000000" w:themeColor="text1"/>
          <w:sz w:val="18"/>
          <w:szCs w:val="18"/>
        </w:rPr>
        <w:t>Zeichen mit Leerzeichen</w:t>
      </w:r>
      <w:r w:rsidR="00BA0B03">
        <w:rPr>
          <w:rFonts w:cs="Arial"/>
          <w:i/>
          <w:iCs/>
          <w:color w:val="000000" w:themeColor="text1"/>
          <w:sz w:val="18"/>
          <w:szCs w:val="18"/>
        </w:rPr>
        <w:t>: 1.</w:t>
      </w:r>
      <w:r w:rsidR="00A96ECC">
        <w:rPr>
          <w:rFonts w:cs="Arial"/>
          <w:i/>
          <w:iCs/>
          <w:color w:val="000000" w:themeColor="text1"/>
          <w:sz w:val="18"/>
          <w:szCs w:val="18"/>
        </w:rPr>
        <w:t>7</w:t>
      </w:r>
      <w:r w:rsidR="00ED67A0">
        <w:rPr>
          <w:rFonts w:cs="Arial"/>
          <w:i/>
          <w:iCs/>
          <w:color w:val="000000" w:themeColor="text1"/>
          <w:sz w:val="18"/>
          <w:szCs w:val="18"/>
        </w:rPr>
        <w:t>28</w:t>
      </w:r>
    </w:p>
    <w:sectPr w:rsidR="00E009AB">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ED72" w14:textId="77777777" w:rsidR="0029023D" w:rsidRDefault="0029023D">
      <w:r>
        <w:separator/>
      </w:r>
    </w:p>
  </w:endnote>
  <w:endnote w:type="continuationSeparator" w:id="0">
    <w:p w14:paraId="282F416E" w14:textId="77777777" w:rsidR="0029023D" w:rsidRDefault="0029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2EDA" w14:textId="77777777" w:rsidR="00E009AB" w:rsidRDefault="00E009AB">
    <w:pPr>
      <w:pStyle w:val="Fuzeile"/>
      <w:rPr>
        <w:rFonts w:cs="Arial"/>
        <w:b/>
        <w:bCs/>
        <w:szCs w:val="22"/>
        <w:u w:val="single"/>
      </w:rPr>
    </w:pPr>
  </w:p>
  <w:p w14:paraId="2DFF2C45" w14:textId="39174D84" w:rsidR="00F8241A" w:rsidRPr="00E009AB" w:rsidRDefault="00F8241A" w:rsidP="009541EE">
    <w:pPr>
      <w:pStyle w:val="Fuzeile"/>
      <w:ind w:left="4536" w:hanging="4536"/>
      <w:jc w:val="both"/>
      <w:rPr>
        <w:rFonts w:cs="Arial"/>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tblGrid>
    <w:tr w:rsidR="00914297" w:rsidRPr="00E009AB" w14:paraId="6066F717" w14:textId="77777777" w:rsidTr="00AB4CF9">
      <w:tc>
        <w:tcPr>
          <w:tcW w:w="3021" w:type="dxa"/>
        </w:tcPr>
        <w:p w14:paraId="2D23C50F" w14:textId="77777777" w:rsidR="00914297" w:rsidRPr="00E009AB" w:rsidRDefault="00914297" w:rsidP="00E009AB">
          <w:pPr>
            <w:pStyle w:val="Fuzeile"/>
            <w:rPr>
              <w:rFonts w:cs="Arial"/>
              <w:b/>
              <w:bCs/>
              <w:sz w:val="18"/>
              <w:szCs w:val="18"/>
            </w:rPr>
          </w:pPr>
          <w:r w:rsidRPr="00E009AB">
            <w:rPr>
              <w:rFonts w:cs="Arial"/>
              <w:b/>
              <w:bCs/>
              <w:sz w:val="18"/>
              <w:szCs w:val="18"/>
            </w:rPr>
            <w:t>Hunsrück Touristik GmbH</w:t>
          </w:r>
        </w:p>
        <w:p w14:paraId="504B99CE" w14:textId="77777777" w:rsidR="00914297" w:rsidRPr="00E009AB" w:rsidRDefault="00914297" w:rsidP="00E009AB">
          <w:pPr>
            <w:pStyle w:val="Fuzeile"/>
            <w:rPr>
              <w:rFonts w:cs="Arial"/>
              <w:sz w:val="18"/>
              <w:szCs w:val="18"/>
            </w:rPr>
          </w:pPr>
          <w:r w:rsidRPr="00E009AB">
            <w:rPr>
              <w:rFonts w:cs="Arial"/>
              <w:sz w:val="18"/>
              <w:szCs w:val="18"/>
            </w:rPr>
            <w:t>Jörn Winkhaus</w:t>
          </w:r>
        </w:p>
        <w:p w14:paraId="7F584701" w14:textId="77777777" w:rsidR="00914297" w:rsidRPr="00E009AB" w:rsidRDefault="00914297" w:rsidP="00E009AB">
          <w:pPr>
            <w:pStyle w:val="Fuzeile"/>
            <w:rPr>
              <w:rFonts w:cs="Arial"/>
              <w:sz w:val="18"/>
              <w:szCs w:val="18"/>
            </w:rPr>
          </w:pPr>
          <w:r w:rsidRPr="00E009AB">
            <w:rPr>
              <w:rFonts w:cs="Arial"/>
              <w:sz w:val="18"/>
              <w:szCs w:val="18"/>
            </w:rPr>
            <w:t>(Geschäftsführer)</w:t>
          </w:r>
        </w:p>
        <w:p w14:paraId="78A8E307" w14:textId="77777777" w:rsidR="00914297" w:rsidRPr="00E009AB" w:rsidRDefault="00914297" w:rsidP="00E009AB">
          <w:pPr>
            <w:pStyle w:val="Fuzeile"/>
            <w:rPr>
              <w:rFonts w:cs="Arial"/>
              <w:sz w:val="18"/>
              <w:szCs w:val="18"/>
            </w:rPr>
          </w:pPr>
          <w:r w:rsidRPr="00E009AB">
            <w:rPr>
              <w:rFonts w:cs="Arial"/>
              <w:sz w:val="18"/>
              <w:szCs w:val="18"/>
            </w:rPr>
            <w:t>j.winkhaus@hunsruecktouristik.de</w:t>
          </w:r>
        </w:p>
        <w:p w14:paraId="021A7284" w14:textId="77777777" w:rsidR="00914297" w:rsidRPr="00E009AB" w:rsidRDefault="00914297" w:rsidP="00E009AB">
          <w:pPr>
            <w:pStyle w:val="Fuzeile"/>
            <w:rPr>
              <w:rFonts w:cs="Arial"/>
              <w:sz w:val="18"/>
              <w:szCs w:val="18"/>
            </w:rPr>
          </w:pPr>
          <w:r w:rsidRPr="00E009AB">
            <w:rPr>
              <w:rFonts w:cs="Arial"/>
              <w:sz w:val="18"/>
              <w:szCs w:val="18"/>
            </w:rPr>
            <w:t>06543 – 50 77 00</w:t>
          </w:r>
        </w:p>
        <w:p w14:paraId="4BA7E5E1" w14:textId="77777777" w:rsidR="00914297" w:rsidRPr="00E009AB" w:rsidRDefault="00914297" w:rsidP="00E009AB">
          <w:pPr>
            <w:pStyle w:val="Fuzeile"/>
            <w:rPr>
              <w:rFonts w:cs="Arial"/>
              <w:sz w:val="18"/>
              <w:szCs w:val="18"/>
            </w:rPr>
          </w:pPr>
        </w:p>
        <w:p w14:paraId="032ABDDD" w14:textId="77777777" w:rsidR="00914297" w:rsidRPr="00E009AB" w:rsidRDefault="00914297" w:rsidP="00E009AB">
          <w:pPr>
            <w:pStyle w:val="Fuzeile"/>
            <w:rPr>
              <w:rFonts w:cs="Arial"/>
              <w:sz w:val="18"/>
              <w:szCs w:val="18"/>
            </w:rPr>
          </w:pPr>
        </w:p>
      </w:tc>
      <w:tc>
        <w:tcPr>
          <w:tcW w:w="3021" w:type="dxa"/>
        </w:tcPr>
        <w:p w14:paraId="19C27897" w14:textId="77777777" w:rsidR="00914297" w:rsidRPr="00E009AB" w:rsidRDefault="00914297" w:rsidP="00E009AB">
          <w:pPr>
            <w:pStyle w:val="Fuzeile"/>
            <w:rPr>
              <w:rFonts w:cs="Arial"/>
              <w:b/>
              <w:bCs/>
              <w:sz w:val="18"/>
              <w:szCs w:val="18"/>
            </w:rPr>
          </w:pPr>
          <w:r w:rsidRPr="00E009AB">
            <w:rPr>
              <w:rFonts w:cs="Arial"/>
              <w:b/>
              <w:bCs/>
              <w:sz w:val="18"/>
              <w:szCs w:val="18"/>
            </w:rPr>
            <w:t>Naheland Touristik GmbH</w:t>
          </w:r>
        </w:p>
        <w:p w14:paraId="54990043" w14:textId="77777777" w:rsidR="00914297" w:rsidRPr="00E009AB" w:rsidRDefault="00914297" w:rsidP="00E009AB">
          <w:pPr>
            <w:pStyle w:val="Fuzeile"/>
            <w:rPr>
              <w:rFonts w:cs="Arial"/>
              <w:sz w:val="18"/>
              <w:szCs w:val="18"/>
            </w:rPr>
          </w:pPr>
          <w:r w:rsidRPr="00E009AB">
            <w:rPr>
              <w:rFonts w:cs="Arial"/>
              <w:sz w:val="18"/>
              <w:szCs w:val="18"/>
            </w:rPr>
            <w:t xml:space="preserve">Katja Hilt </w:t>
          </w:r>
        </w:p>
        <w:p w14:paraId="0CABFF28" w14:textId="77777777" w:rsidR="00914297" w:rsidRPr="00E009AB" w:rsidRDefault="00914297" w:rsidP="00E009AB">
          <w:pPr>
            <w:pStyle w:val="Fuzeile"/>
            <w:rPr>
              <w:rFonts w:cs="Arial"/>
              <w:sz w:val="18"/>
              <w:szCs w:val="18"/>
            </w:rPr>
          </w:pPr>
          <w:r w:rsidRPr="00E009AB">
            <w:rPr>
              <w:rFonts w:cs="Arial"/>
              <w:sz w:val="18"/>
              <w:szCs w:val="18"/>
            </w:rPr>
            <w:t>(Geschäftsführerin)</w:t>
          </w:r>
        </w:p>
        <w:p w14:paraId="3D685BD3" w14:textId="77777777" w:rsidR="00914297" w:rsidRPr="00E009AB" w:rsidRDefault="00914297" w:rsidP="00E009AB">
          <w:pPr>
            <w:pStyle w:val="Fuzeile"/>
            <w:rPr>
              <w:rFonts w:cs="Arial"/>
              <w:sz w:val="18"/>
              <w:szCs w:val="18"/>
            </w:rPr>
          </w:pPr>
          <w:r w:rsidRPr="00E009AB">
            <w:rPr>
              <w:rFonts w:cs="Arial"/>
              <w:sz w:val="18"/>
              <w:szCs w:val="18"/>
            </w:rPr>
            <w:t>katja.hilt@naheland.net</w:t>
          </w:r>
        </w:p>
        <w:p w14:paraId="679793A1" w14:textId="77777777" w:rsidR="00914297" w:rsidRPr="00E009AB" w:rsidRDefault="00914297" w:rsidP="00E009AB">
          <w:pPr>
            <w:pStyle w:val="Fuzeile"/>
            <w:rPr>
              <w:rStyle w:val="textta"/>
              <w:rFonts w:cs="Arial"/>
              <w:sz w:val="18"/>
              <w:szCs w:val="18"/>
            </w:rPr>
          </w:pPr>
          <w:r w:rsidRPr="00E009AB">
            <w:rPr>
              <w:rStyle w:val="textta"/>
              <w:rFonts w:cs="Arial"/>
              <w:sz w:val="18"/>
              <w:szCs w:val="18"/>
            </w:rPr>
            <w:t>06752 137616</w:t>
          </w:r>
        </w:p>
        <w:p w14:paraId="3D07697F" w14:textId="77777777" w:rsidR="00914297" w:rsidRPr="00E009AB" w:rsidRDefault="00914297" w:rsidP="00E009AB">
          <w:pPr>
            <w:pStyle w:val="Fuzeile"/>
            <w:rPr>
              <w:rFonts w:cs="Arial"/>
              <w:sz w:val="18"/>
              <w:szCs w:val="18"/>
            </w:rPr>
          </w:pPr>
        </w:p>
      </w:tc>
    </w:tr>
  </w:tbl>
  <w:p w14:paraId="4E05A0F0" w14:textId="77777777" w:rsidR="00E009AB" w:rsidRPr="00E009AB" w:rsidRDefault="00E009AB" w:rsidP="009541EE">
    <w:pPr>
      <w:pStyle w:val="Fuzeile"/>
      <w:ind w:left="4536" w:hanging="4536"/>
      <w:jc w:val="both"/>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2E1A" w14:textId="77777777" w:rsidR="0029023D" w:rsidRDefault="0029023D">
      <w:r>
        <w:separator/>
      </w:r>
    </w:p>
  </w:footnote>
  <w:footnote w:type="continuationSeparator" w:id="0">
    <w:p w14:paraId="3D1946A6" w14:textId="77777777" w:rsidR="0029023D" w:rsidRDefault="0029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BFCA" w14:textId="0341D93B" w:rsidR="00E009AB" w:rsidRDefault="00133106" w:rsidP="00E009AB">
    <w:pPr>
      <w:pStyle w:val="berschrift2"/>
      <w:tabs>
        <w:tab w:val="left" w:pos="5565"/>
        <w:tab w:val="right" w:pos="9072"/>
      </w:tabs>
      <w:rPr>
        <w:b/>
        <w:bCs/>
        <w:sz w:val="56"/>
      </w:rPr>
    </w:pPr>
    <w:r>
      <w:rPr>
        <w:noProof/>
      </w:rPr>
      <w:drawing>
        <wp:anchor distT="0" distB="0" distL="114300" distR="114300" simplePos="0" relativeHeight="251658240" behindDoc="0" locked="0" layoutInCell="1" allowOverlap="1" wp14:anchorId="39FF6024" wp14:editId="103760A9">
          <wp:simplePos x="0" y="0"/>
          <wp:positionH relativeFrom="margin">
            <wp:posOffset>953770</wp:posOffset>
          </wp:positionH>
          <wp:positionV relativeFrom="margin">
            <wp:posOffset>-1883410</wp:posOffset>
          </wp:positionV>
          <wp:extent cx="1216025" cy="714375"/>
          <wp:effectExtent l="0" t="0" r="3175" b="9525"/>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6025" cy="714375"/>
                  </a:xfrm>
                  <a:prstGeom prst="rect">
                    <a:avLst/>
                  </a:prstGeom>
                </pic:spPr>
              </pic:pic>
            </a:graphicData>
          </a:graphic>
        </wp:anchor>
      </w:drawing>
    </w:r>
    <w:r>
      <w:rPr>
        <w:b/>
        <w:bCs/>
        <w:noProof/>
        <w:sz w:val="52"/>
        <w:szCs w:val="22"/>
      </w:rPr>
      <w:drawing>
        <wp:anchor distT="0" distB="0" distL="114300" distR="114300" simplePos="0" relativeHeight="251659264" behindDoc="0" locked="0" layoutInCell="1" allowOverlap="1" wp14:anchorId="48DF708F" wp14:editId="2AB846E1">
          <wp:simplePos x="0" y="0"/>
          <wp:positionH relativeFrom="margin">
            <wp:posOffset>5080</wp:posOffset>
          </wp:positionH>
          <wp:positionV relativeFrom="margin">
            <wp:posOffset>-2161540</wp:posOffset>
          </wp:positionV>
          <wp:extent cx="952500" cy="9937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9AB">
      <w:rPr>
        <w:b/>
        <w:bCs/>
        <w:sz w:val="56"/>
      </w:rPr>
      <w:tab/>
      <w:t xml:space="preserve"> </w:t>
    </w:r>
  </w:p>
  <w:p w14:paraId="00A0A462" w14:textId="41C3B503" w:rsidR="00133106" w:rsidRDefault="00133106">
    <w:pPr>
      <w:pStyle w:val="berschrift2"/>
      <w:rPr>
        <w:b/>
        <w:bCs/>
        <w:sz w:val="52"/>
        <w:szCs w:val="22"/>
      </w:rPr>
    </w:pPr>
  </w:p>
  <w:p w14:paraId="00CD2884" w14:textId="26C9709F" w:rsidR="00482E23" w:rsidRPr="00482E23" w:rsidRDefault="00F8241A">
    <w:pPr>
      <w:pStyle w:val="berschrift2"/>
      <w:rPr>
        <w:b/>
        <w:bCs/>
        <w:sz w:val="56"/>
      </w:rPr>
    </w:pPr>
    <w:r w:rsidRPr="00482E23">
      <w:rPr>
        <w:b/>
        <w:bCs/>
        <w:sz w:val="52"/>
        <w:szCs w:val="22"/>
      </w:rPr>
      <w:t>P</w:t>
    </w:r>
    <w:r w:rsidR="00482E23" w:rsidRPr="00482E23">
      <w:rPr>
        <w:b/>
        <w:bCs/>
        <w:sz w:val="52"/>
        <w:szCs w:val="22"/>
      </w:rPr>
      <w:t>RESSEMITTEILUNG</w:t>
    </w:r>
  </w:p>
  <w:p w14:paraId="591BA760" w14:textId="653D23FD" w:rsidR="00133106" w:rsidRPr="00133106" w:rsidRDefault="00914297" w:rsidP="00133106">
    <w:pPr>
      <w:pStyle w:val="berschrift2"/>
      <w:rPr>
        <w:b/>
        <w:bCs/>
        <w:szCs w:val="10"/>
      </w:rPr>
    </w:pPr>
    <w:r>
      <w:rPr>
        <w:b/>
        <w:bCs/>
        <w:szCs w:val="10"/>
      </w:rPr>
      <w:t>der Hunsrück-Touristik GmbH und Naheland-Touristik GmbH</w:t>
    </w:r>
  </w:p>
  <w:p w14:paraId="24EE079A" w14:textId="361D3F90" w:rsidR="00F8241A" w:rsidRDefault="00914297">
    <w:pPr>
      <w:pBdr>
        <w:bottom w:val="single" w:sz="12" w:space="1" w:color="auto"/>
      </w:pBdr>
      <w:rPr>
        <w:rFonts w:cs="Arial"/>
        <w:bCs/>
        <w:sz w:val="20"/>
        <w:szCs w:val="20"/>
      </w:rPr>
    </w:pPr>
    <w:r>
      <w:rPr>
        <w:rFonts w:cs="Arial"/>
        <w:bCs/>
        <w:sz w:val="20"/>
        <w:szCs w:val="20"/>
      </w:rPr>
      <w:t>1</w:t>
    </w:r>
    <w:r w:rsidR="00367021">
      <w:rPr>
        <w:rFonts w:cs="Arial"/>
        <w:bCs/>
        <w:sz w:val="20"/>
        <w:szCs w:val="20"/>
      </w:rPr>
      <w:t>8</w:t>
    </w:r>
    <w:r>
      <w:rPr>
        <w:rFonts w:cs="Arial"/>
        <w:bCs/>
        <w:sz w:val="20"/>
        <w:szCs w:val="20"/>
      </w:rPr>
      <w:t>.09.2023</w:t>
    </w:r>
  </w:p>
  <w:p w14:paraId="48CC86F3" w14:textId="67872DA2" w:rsidR="00133106" w:rsidRDefault="00133106">
    <w:pPr>
      <w:pBdr>
        <w:bottom w:val="single" w:sz="12" w:space="1" w:color="auto"/>
      </w:pBdr>
      <w:rPr>
        <w:rFonts w:cs="Arial"/>
        <w:bCs/>
        <w:sz w:val="24"/>
      </w:rPr>
    </w:pPr>
  </w:p>
  <w:p w14:paraId="67B9E290" w14:textId="7FCFDFB5" w:rsidR="00F8241A" w:rsidRDefault="00F824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0948"/>
    <w:multiLevelType w:val="hybridMultilevel"/>
    <w:tmpl w:val="52FC17C4"/>
    <w:lvl w:ilvl="0" w:tplc="3306F840">
      <w:numFmt w:val="bullet"/>
      <w:lvlText w:val=""/>
      <w:lvlJc w:val="left"/>
      <w:pPr>
        <w:ind w:left="720" w:hanging="360"/>
      </w:pPr>
      <w:rPr>
        <w:rFonts w:ascii="Symbol" w:eastAsia="Times New Roman" w:hAnsi="Symbo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9047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DF"/>
    <w:rsid w:val="00010DE5"/>
    <w:rsid w:val="0003470F"/>
    <w:rsid w:val="000361F5"/>
    <w:rsid w:val="000604D9"/>
    <w:rsid w:val="00060716"/>
    <w:rsid w:val="00064606"/>
    <w:rsid w:val="000664D3"/>
    <w:rsid w:val="00092B1E"/>
    <w:rsid w:val="00096F00"/>
    <w:rsid w:val="000E0831"/>
    <w:rsid w:val="000E2FD0"/>
    <w:rsid w:val="00103848"/>
    <w:rsid w:val="00131129"/>
    <w:rsid w:val="00133106"/>
    <w:rsid w:val="00141C50"/>
    <w:rsid w:val="001653CB"/>
    <w:rsid w:val="00174783"/>
    <w:rsid w:val="00181797"/>
    <w:rsid w:val="001B2B69"/>
    <w:rsid w:val="001B5BA8"/>
    <w:rsid w:val="001F5FBA"/>
    <w:rsid w:val="00226D0E"/>
    <w:rsid w:val="00243892"/>
    <w:rsid w:val="002736C9"/>
    <w:rsid w:val="0029023D"/>
    <w:rsid w:val="00293C0B"/>
    <w:rsid w:val="002A490F"/>
    <w:rsid w:val="002C626F"/>
    <w:rsid w:val="00320BCA"/>
    <w:rsid w:val="00347066"/>
    <w:rsid w:val="003562D0"/>
    <w:rsid w:val="00367021"/>
    <w:rsid w:val="003A420A"/>
    <w:rsid w:val="003B1D9D"/>
    <w:rsid w:val="003B578B"/>
    <w:rsid w:val="003D3F54"/>
    <w:rsid w:val="003F6F87"/>
    <w:rsid w:val="0040348E"/>
    <w:rsid w:val="00412EB3"/>
    <w:rsid w:val="00444D40"/>
    <w:rsid w:val="00452278"/>
    <w:rsid w:val="0046229A"/>
    <w:rsid w:val="00482E23"/>
    <w:rsid w:val="004B10BA"/>
    <w:rsid w:val="004B3CB6"/>
    <w:rsid w:val="004C2284"/>
    <w:rsid w:val="004C7B37"/>
    <w:rsid w:val="004E456C"/>
    <w:rsid w:val="004F2465"/>
    <w:rsid w:val="00522D23"/>
    <w:rsid w:val="00535C6A"/>
    <w:rsid w:val="005B3847"/>
    <w:rsid w:val="005C25A0"/>
    <w:rsid w:val="005D2464"/>
    <w:rsid w:val="005E0959"/>
    <w:rsid w:val="005F3082"/>
    <w:rsid w:val="00631356"/>
    <w:rsid w:val="00652FDD"/>
    <w:rsid w:val="00654C12"/>
    <w:rsid w:val="00657466"/>
    <w:rsid w:val="00661DBE"/>
    <w:rsid w:val="0066227F"/>
    <w:rsid w:val="00665C44"/>
    <w:rsid w:val="006A6C94"/>
    <w:rsid w:val="006B6C88"/>
    <w:rsid w:val="006C0518"/>
    <w:rsid w:val="006D0BA2"/>
    <w:rsid w:val="00700675"/>
    <w:rsid w:val="0070448C"/>
    <w:rsid w:val="00752089"/>
    <w:rsid w:val="0076351C"/>
    <w:rsid w:val="007A1403"/>
    <w:rsid w:val="007C57EA"/>
    <w:rsid w:val="007D2CD0"/>
    <w:rsid w:val="007D78BB"/>
    <w:rsid w:val="00857A94"/>
    <w:rsid w:val="00865002"/>
    <w:rsid w:val="00875E7D"/>
    <w:rsid w:val="00887F9A"/>
    <w:rsid w:val="008905B9"/>
    <w:rsid w:val="008B6671"/>
    <w:rsid w:val="008C1ADF"/>
    <w:rsid w:val="00914297"/>
    <w:rsid w:val="00915F45"/>
    <w:rsid w:val="009202CC"/>
    <w:rsid w:val="00946F88"/>
    <w:rsid w:val="009541EE"/>
    <w:rsid w:val="00964CCF"/>
    <w:rsid w:val="0096622E"/>
    <w:rsid w:val="00970BAA"/>
    <w:rsid w:val="0097195D"/>
    <w:rsid w:val="009A2BA0"/>
    <w:rsid w:val="009E5329"/>
    <w:rsid w:val="009F0170"/>
    <w:rsid w:val="00A16DB1"/>
    <w:rsid w:val="00A2585F"/>
    <w:rsid w:val="00A503C2"/>
    <w:rsid w:val="00A76695"/>
    <w:rsid w:val="00A90D00"/>
    <w:rsid w:val="00A96ECC"/>
    <w:rsid w:val="00AA2AB1"/>
    <w:rsid w:val="00AC566B"/>
    <w:rsid w:val="00AD6455"/>
    <w:rsid w:val="00B11589"/>
    <w:rsid w:val="00B31A5B"/>
    <w:rsid w:val="00B61D98"/>
    <w:rsid w:val="00B97CF6"/>
    <w:rsid w:val="00BA0B03"/>
    <w:rsid w:val="00BC1F27"/>
    <w:rsid w:val="00BC78B8"/>
    <w:rsid w:val="00BD46BE"/>
    <w:rsid w:val="00BF0715"/>
    <w:rsid w:val="00BF4580"/>
    <w:rsid w:val="00BF4792"/>
    <w:rsid w:val="00BF6777"/>
    <w:rsid w:val="00C12920"/>
    <w:rsid w:val="00C12E3E"/>
    <w:rsid w:val="00C30464"/>
    <w:rsid w:val="00C47A82"/>
    <w:rsid w:val="00C60879"/>
    <w:rsid w:val="00C646DF"/>
    <w:rsid w:val="00C64FFF"/>
    <w:rsid w:val="00CA76AC"/>
    <w:rsid w:val="00CB48CC"/>
    <w:rsid w:val="00CF50E3"/>
    <w:rsid w:val="00CF5BFE"/>
    <w:rsid w:val="00D059C8"/>
    <w:rsid w:val="00D07E81"/>
    <w:rsid w:val="00D2314C"/>
    <w:rsid w:val="00D23ED4"/>
    <w:rsid w:val="00D2590C"/>
    <w:rsid w:val="00D3167D"/>
    <w:rsid w:val="00D32801"/>
    <w:rsid w:val="00D41C53"/>
    <w:rsid w:val="00D56A7B"/>
    <w:rsid w:val="00D94528"/>
    <w:rsid w:val="00DA69DF"/>
    <w:rsid w:val="00DD0144"/>
    <w:rsid w:val="00DE1EC6"/>
    <w:rsid w:val="00E009AB"/>
    <w:rsid w:val="00E8710F"/>
    <w:rsid w:val="00EA05F9"/>
    <w:rsid w:val="00EB471C"/>
    <w:rsid w:val="00ED67A0"/>
    <w:rsid w:val="00F33888"/>
    <w:rsid w:val="00F40161"/>
    <w:rsid w:val="00F61EF0"/>
    <w:rsid w:val="00F743D4"/>
    <w:rsid w:val="00F76637"/>
    <w:rsid w:val="00F8241A"/>
    <w:rsid w:val="00F97E93"/>
    <w:rsid w:val="00FC0EB6"/>
    <w:rsid w:val="00FC3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BC08A"/>
  <w15:chartTrackingRefBased/>
  <w15:docId w15:val="{AF9A816F-E873-4484-B272-92F80C9B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sz w:val="24"/>
    </w:rPr>
  </w:style>
  <w:style w:type="paragraph" w:styleId="berschrift2">
    <w:name w:val="heading 2"/>
    <w:basedOn w:val="Standard"/>
    <w:next w:val="Standard"/>
    <w:qFormat/>
    <w:pPr>
      <w:keepNext/>
      <w:outlineLvl w:val="1"/>
    </w:pPr>
    <w:rPr>
      <w:rFonts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spacing w:line="360" w:lineRule="auto"/>
    </w:pPr>
    <w:rPr>
      <w:rFonts w:cs="Arial"/>
      <w:sz w:val="24"/>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Times New Roman" w:hAnsi="Times New Roman"/>
      <w:sz w:val="24"/>
    </w:rPr>
  </w:style>
  <w:style w:type="character" w:customStyle="1" w:styleId="FuzeileZchn">
    <w:name w:val="Fußzeile Zchn"/>
    <w:basedOn w:val="Absatz-Standardschriftart"/>
    <w:link w:val="Fuzeile"/>
    <w:uiPriority w:val="99"/>
    <w:rsid w:val="00E009AB"/>
    <w:rPr>
      <w:rFonts w:ascii="Arial" w:hAnsi="Arial"/>
      <w:sz w:val="22"/>
      <w:szCs w:val="24"/>
    </w:rPr>
  </w:style>
  <w:style w:type="table" w:styleId="Tabellenraster">
    <w:name w:val="Table Grid"/>
    <w:basedOn w:val="NormaleTabelle"/>
    <w:uiPriority w:val="39"/>
    <w:rsid w:val="00E009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a">
    <w:name w:val="textta"/>
    <w:basedOn w:val="Absatz-Standardschriftart"/>
    <w:rsid w:val="00E009AB"/>
  </w:style>
  <w:style w:type="character" w:styleId="Kommentarzeichen">
    <w:name w:val="annotation reference"/>
    <w:basedOn w:val="Absatz-Standardschriftart"/>
    <w:rsid w:val="00C30464"/>
    <w:rPr>
      <w:sz w:val="16"/>
      <w:szCs w:val="16"/>
    </w:rPr>
  </w:style>
  <w:style w:type="paragraph" w:styleId="Kommentartext">
    <w:name w:val="annotation text"/>
    <w:basedOn w:val="Standard"/>
    <w:link w:val="KommentartextZchn"/>
    <w:rsid w:val="00C30464"/>
    <w:rPr>
      <w:sz w:val="20"/>
      <w:szCs w:val="20"/>
    </w:rPr>
  </w:style>
  <w:style w:type="character" w:customStyle="1" w:styleId="KommentartextZchn">
    <w:name w:val="Kommentartext Zchn"/>
    <w:basedOn w:val="Absatz-Standardschriftart"/>
    <w:link w:val="Kommentartext"/>
    <w:rsid w:val="00C30464"/>
    <w:rPr>
      <w:rFonts w:ascii="Arial" w:hAnsi="Arial"/>
    </w:rPr>
  </w:style>
  <w:style w:type="paragraph" w:styleId="Kommentarthema">
    <w:name w:val="annotation subject"/>
    <w:basedOn w:val="Kommentartext"/>
    <w:next w:val="Kommentartext"/>
    <w:link w:val="KommentarthemaZchn"/>
    <w:rsid w:val="00C30464"/>
    <w:rPr>
      <w:b/>
      <w:bCs/>
    </w:rPr>
  </w:style>
  <w:style w:type="character" w:customStyle="1" w:styleId="KommentarthemaZchn">
    <w:name w:val="Kommentarthema Zchn"/>
    <w:basedOn w:val="KommentartextZchn"/>
    <w:link w:val="Kommentarthema"/>
    <w:rsid w:val="00C30464"/>
    <w:rPr>
      <w:rFonts w:ascii="Arial" w:hAnsi="Arial"/>
      <w:b/>
      <w:bCs/>
    </w:rPr>
  </w:style>
  <w:style w:type="character" w:styleId="NichtaufgelsteErwhnung">
    <w:name w:val="Unresolved Mention"/>
    <w:basedOn w:val="Absatz-Standardschriftart"/>
    <w:uiPriority w:val="99"/>
    <w:semiHidden/>
    <w:unhideWhenUsed/>
    <w:rsid w:val="000664D3"/>
    <w:rPr>
      <w:color w:val="605E5C"/>
      <w:shd w:val="clear" w:color="auto" w:fill="E1DFDD"/>
    </w:rPr>
  </w:style>
  <w:style w:type="paragraph" w:styleId="Listenabsatz">
    <w:name w:val="List Paragraph"/>
    <w:basedOn w:val="Standard"/>
    <w:uiPriority w:val="34"/>
    <w:qFormat/>
    <w:rsid w:val="00700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2A4A-7527-4B08-A4F3-BE36E45D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Arzfeld</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Mueller</dc:creator>
  <cp:keywords/>
  <dc:description/>
  <cp:lastModifiedBy>Hunsrück-Touristik Iris Müller</cp:lastModifiedBy>
  <cp:revision>2</cp:revision>
  <dcterms:created xsi:type="dcterms:W3CDTF">2024-01-16T12:25:00Z</dcterms:created>
  <dcterms:modified xsi:type="dcterms:W3CDTF">2024-01-16T12:25:00Z</dcterms:modified>
</cp:coreProperties>
</file>