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7EFC9" w14:textId="587B0166" w:rsidR="00E009AB" w:rsidRPr="00C646DF" w:rsidRDefault="00E009AB" w:rsidP="00E009AB">
      <w:pPr>
        <w:spacing w:line="276" w:lineRule="auto"/>
        <w:jc w:val="center"/>
        <w:rPr>
          <w:rFonts w:cs="Arial"/>
          <w:b/>
          <w:bCs/>
          <w:color w:val="000000" w:themeColor="text1"/>
          <w:szCs w:val="22"/>
        </w:rPr>
      </w:pPr>
      <w:r w:rsidRPr="00C646DF">
        <w:rPr>
          <w:rFonts w:cs="Arial"/>
          <w:b/>
          <w:bCs/>
          <w:color w:val="000000" w:themeColor="text1"/>
          <w:szCs w:val="22"/>
        </w:rPr>
        <w:t>Hunsrück und Nahe setzen auf Fahrradtourismus</w:t>
      </w:r>
    </w:p>
    <w:p w14:paraId="531FF072" w14:textId="77777777" w:rsidR="00E009AB" w:rsidRPr="00C646DF" w:rsidRDefault="00E009AB" w:rsidP="00E009AB">
      <w:pPr>
        <w:spacing w:line="276" w:lineRule="auto"/>
        <w:jc w:val="center"/>
        <w:rPr>
          <w:rFonts w:cs="Arial"/>
          <w:b/>
          <w:bCs/>
          <w:color w:val="000000" w:themeColor="text1"/>
          <w:szCs w:val="22"/>
        </w:rPr>
      </w:pPr>
    </w:p>
    <w:p w14:paraId="6876ED59" w14:textId="252A0C38" w:rsidR="00E009AB" w:rsidRPr="00C646DF" w:rsidRDefault="00E009AB" w:rsidP="00E009AB">
      <w:pPr>
        <w:spacing w:line="360" w:lineRule="auto"/>
        <w:jc w:val="both"/>
        <w:rPr>
          <w:rFonts w:cs="Arial"/>
          <w:color w:val="000000" w:themeColor="text1"/>
          <w:szCs w:val="22"/>
        </w:rPr>
      </w:pPr>
      <w:r w:rsidRPr="00C646DF">
        <w:rPr>
          <w:rFonts w:cs="Arial"/>
          <w:color w:val="000000" w:themeColor="text1"/>
          <w:szCs w:val="22"/>
        </w:rPr>
        <w:t xml:space="preserve">Die touristischen Regionen Hunsrück und Nahe bieten mit ihren Geländeformen beste Voraussetzungen im Radtourismus für Genussradler, Mountainbiker und Tourenfahrer. Um das vorhandene Potential optimal auszuschöpfen, hat man das LEADER-Projekt „Bike Region Hunsrück-Nahe“ initiiert, das jetzt gestartet ist. Ziel dieses bei der Hunsrück-Touristik GmbH und Naheland-Touristik GmbH angesiedelten Projekts ist ein zielgruppenspezifisches, gebietsübergreifendes Streckennetz und eine zukunftsfähige Marketingstrategie unter einer gemeinsamen Dachmarke. </w:t>
      </w:r>
    </w:p>
    <w:p w14:paraId="5923813B" w14:textId="77777777" w:rsidR="00C646DF" w:rsidRPr="00C646DF" w:rsidRDefault="00C646DF" w:rsidP="00E009AB">
      <w:pPr>
        <w:spacing w:line="360" w:lineRule="auto"/>
        <w:jc w:val="both"/>
        <w:rPr>
          <w:rFonts w:cs="Arial"/>
          <w:color w:val="000000" w:themeColor="text1"/>
          <w:szCs w:val="22"/>
        </w:rPr>
      </w:pPr>
    </w:p>
    <w:p w14:paraId="357C6EC9" w14:textId="4B6FE26C" w:rsidR="00E009AB" w:rsidRPr="00C646DF" w:rsidRDefault="00E009AB" w:rsidP="00E009AB">
      <w:pPr>
        <w:spacing w:line="360" w:lineRule="auto"/>
        <w:jc w:val="both"/>
        <w:rPr>
          <w:rFonts w:cs="Arial"/>
          <w:color w:val="000000" w:themeColor="text1"/>
          <w:szCs w:val="22"/>
        </w:rPr>
      </w:pPr>
      <w:r w:rsidRPr="00C646DF">
        <w:rPr>
          <w:rFonts w:cs="Arial"/>
          <w:color w:val="000000" w:themeColor="text1"/>
          <w:szCs w:val="22"/>
        </w:rPr>
        <w:t xml:space="preserve">Seit Anfang Februar ist die Stelle der Projektmanagerin mit Katharina Martini, einer gebürtigen </w:t>
      </w:r>
      <w:proofErr w:type="spellStart"/>
      <w:r w:rsidRPr="00C646DF">
        <w:rPr>
          <w:rFonts w:cs="Arial"/>
          <w:color w:val="000000" w:themeColor="text1"/>
          <w:szCs w:val="22"/>
        </w:rPr>
        <w:t>Hunsrückerin</w:t>
      </w:r>
      <w:proofErr w:type="spellEnd"/>
      <w:r w:rsidRPr="00C646DF">
        <w:rPr>
          <w:rFonts w:cs="Arial"/>
          <w:color w:val="000000" w:themeColor="text1"/>
          <w:szCs w:val="22"/>
        </w:rPr>
        <w:t xml:space="preserve">, begeisterten Mountainbike- und Rennradfahrerin und Touristikerin besetzt. Die Bike Region ist für sie somit nicht nur eine berufliche Herausforderung, sondern auch ein persönliches Anliegen. Nach ihrem Abschluss M.Sc. Sporttourismus und Erholungsmanagement an der Deutschen Sporthochschule Köln, ihrer Tätigkeit als Mountainbike Guide und als Themenmanagerin beim Tourismusverband </w:t>
      </w:r>
      <w:proofErr w:type="spellStart"/>
      <w:r w:rsidRPr="00C646DF">
        <w:rPr>
          <w:rFonts w:cs="Arial"/>
          <w:color w:val="000000" w:themeColor="text1"/>
          <w:szCs w:val="22"/>
        </w:rPr>
        <w:t>Kufsteinerland</w:t>
      </w:r>
      <w:proofErr w:type="spellEnd"/>
      <w:r w:rsidRPr="00C646DF">
        <w:rPr>
          <w:rFonts w:cs="Arial"/>
          <w:color w:val="000000" w:themeColor="text1"/>
          <w:szCs w:val="22"/>
        </w:rPr>
        <w:t xml:space="preserve"> in Tirol zog es sie wieder in ihre Heimat, wo sie sich ihrer neuen Aufgabe widmet.</w:t>
      </w:r>
    </w:p>
    <w:p w14:paraId="1E4E2FE3" w14:textId="77777777" w:rsidR="00C646DF" w:rsidRPr="00C646DF" w:rsidRDefault="00C646DF" w:rsidP="00E009AB">
      <w:pPr>
        <w:spacing w:line="360" w:lineRule="auto"/>
        <w:jc w:val="both"/>
        <w:rPr>
          <w:rFonts w:cs="Arial"/>
          <w:color w:val="000000" w:themeColor="text1"/>
          <w:szCs w:val="22"/>
        </w:rPr>
      </w:pPr>
    </w:p>
    <w:p w14:paraId="01B2EDBD" w14:textId="388FEB76" w:rsidR="00E009AB" w:rsidRPr="00C646DF" w:rsidRDefault="00E009AB" w:rsidP="00E009AB">
      <w:pPr>
        <w:spacing w:line="360" w:lineRule="auto"/>
        <w:jc w:val="both"/>
        <w:rPr>
          <w:rFonts w:cs="Arial"/>
          <w:i/>
          <w:iCs/>
          <w:color w:val="000000" w:themeColor="text1"/>
          <w:szCs w:val="22"/>
        </w:rPr>
      </w:pPr>
      <w:r w:rsidRPr="00C646DF">
        <w:rPr>
          <w:rFonts w:cs="Arial"/>
          <w:color w:val="000000" w:themeColor="text1"/>
          <w:szCs w:val="22"/>
        </w:rPr>
        <w:t xml:space="preserve">Die Regionen möchten sich gemeinsam mit einem qualitativ hochwertigen Streckennetz für verschiedene Zielgruppen als fahrradfreundliche Region etablieren und damit einen weiteren touristischen Impuls setzen, sowie die Lebensqualität vor Ort steigern. Dabei sind in den Regionen beispielsweise mit dem Hunsrück- und Nahe-Radweg, sowie mit Leuchtturmprojekten wie den </w:t>
      </w:r>
      <w:proofErr w:type="spellStart"/>
      <w:r w:rsidRPr="00C646DF">
        <w:rPr>
          <w:rFonts w:cs="Arial"/>
          <w:color w:val="000000" w:themeColor="text1"/>
          <w:szCs w:val="22"/>
        </w:rPr>
        <w:t>Flowtrails</w:t>
      </w:r>
      <w:proofErr w:type="spellEnd"/>
      <w:r w:rsidRPr="00C646DF">
        <w:rPr>
          <w:rFonts w:cs="Arial"/>
          <w:color w:val="000000" w:themeColor="text1"/>
          <w:szCs w:val="22"/>
        </w:rPr>
        <w:t xml:space="preserve"> Stromberg, dem Mountainbike-</w:t>
      </w:r>
      <w:proofErr w:type="spellStart"/>
      <w:r w:rsidRPr="00C646DF">
        <w:rPr>
          <w:rFonts w:cs="Arial"/>
          <w:color w:val="000000" w:themeColor="text1"/>
          <w:szCs w:val="22"/>
        </w:rPr>
        <w:t>Trailpark</w:t>
      </w:r>
      <w:proofErr w:type="spellEnd"/>
      <w:r w:rsidRPr="00C646DF">
        <w:rPr>
          <w:rFonts w:cs="Arial"/>
          <w:color w:val="000000" w:themeColor="text1"/>
          <w:szCs w:val="22"/>
        </w:rPr>
        <w:t xml:space="preserve"> Erbeskopf und dem geplanten Bikepark am </w:t>
      </w:r>
      <w:proofErr w:type="spellStart"/>
      <w:r w:rsidRPr="00C646DF">
        <w:rPr>
          <w:rFonts w:cs="Arial"/>
          <w:color w:val="000000" w:themeColor="text1"/>
          <w:szCs w:val="22"/>
        </w:rPr>
        <w:t>Idarkopf</w:t>
      </w:r>
      <w:proofErr w:type="spellEnd"/>
      <w:r w:rsidRPr="00C646DF">
        <w:rPr>
          <w:rFonts w:cs="Arial"/>
          <w:color w:val="000000" w:themeColor="text1"/>
          <w:szCs w:val="22"/>
        </w:rPr>
        <w:t xml:space="preserve"> schon viele Angebote vorhanden. Alle Strecken und </w:t>
      </w:r>
      <w:r w:rsidRPr="00C646DF">
        <w:rPr>
          <w:rFonts w:cs="Arial"/>
          <w:color w:val="000000" w:themeColor="text1"/>
          <w:szCs w:val="22"/>
        </w:rPr>
        <w:lastRenderedPageBreak/>
        <w:t>Einrichtungen werden in einem ersten Schritt in einer Bestandsanalyse erfasst und bewertet. Danach geht es um die Optimierung bestehender Routen und die Entwicklung neuer Strecken.</w:t>
      </w:r>
      <w:r w:rsidRPr="00C646DF">
        <w:rPr>
          <w:rFonts w:cs="Arial"/>
          <w:i/>
          <w:iCs/>
          <w:color w:val="000000" w:themeColor="text1"/>
          <w:szCs w:val="22"/>
        </w:rPr>
        <w:t xml:space="preserve"> </w:t>
      </w:r>
    </w:p>
    <w:p w14:paraId="0448D919" w14:textId="77777777" w:rsidR="00C646DF" w:rsidRPr="00C646DF" w:rsidRDefault="00C646DF" w:rsidP="00E009AB">
      <w:pPr>
        <w:spacing w:line="360" w:lineRule="auto"/>
        <w:jc w:val="both"/>
        <w:rPr>
          <w:rFonts w:cs="Arial"/>
          <w:i/>
          <w:iCs/>
          <w:color w:val="000000" w:themeColor="text1"/>
          <w:szCs w:val="22"/>
        </w:rPr>
      </w:pPr>
    </w:p>
    <w:p w14:paraId="48572189" w14:textId="3B424851" w:rsidR="00E009AB" w:rsidRPr="00C646DF" w:rsidRDefault="00E009AB" w:rsidP="00E009AB">
      <w:pPr>
        <w:spacing w:line="360" w:lineRule="auto"/>
        <w:jc w:val="both"/>
        <w:rPr>
          <w:rFonts w:cs="Arial"/>
          <w:color w:val="000000" w:themeColor="text1"/>
          <w:szCs w:val="22"/>
        </w:rPr>
      </w:pPr>
      <w:r w:rsidRPr="00C646DF">
        <w:rPr>
          <w:rFonts w:cs="Arial"/>
          <w:color w:val="000000" w:themeColor="text1"/>
          <w:szCs w:val="22"/>
        </w:rPr>
        <w:t>Um die Qualität der Infrastruktur, ein zielgerichtetes, zukunftsfähiges Marketing unter einer gemeinsamen Dachmarke und eine verlässliche Informationsquelle für interessierte Radler zu gewährleisten, bedarf es einer zentralen Koordinations- und Informationsstelle. Im Projektbüro bei Katharina Martini laufen alle Fäden zusammen. Die Projektmanagerin hat ihr mobiles Büro im Wechsel sowohl bei der Hunsrück-Touristik als auch bei der Naheland-Touristik, wo sie Daten sammelt, Kommunen und Verwaltungen beratend zur Verfügung steht und Anlaufstelle für Radfahrer ist.</w:t>
      </w:r>
    </w:p>
    <w:p w14:paraId="78DD2FAD" w14:textId="77777777" w:rsidR="00C646DF" w:rsidRPr="00C646DF" w:rsidRDefault="00C646DF" w:rsidP="00E009AB">
      <w:pPr>
        <w:spacing w:line="360" w:lineRule="auto"/>
        <w:jc w:val="both"/>
        <w:rPr>
          <w:rFonts w:cs="Arial"/>
          <w:color w:val="000000" w:themeColor="text1"/>
          <w:szCs w:val="22"/>
        </w:rPr>
      </w:pPr>
    </w:p>
    <w:p w14:paraId="51AE4F40" w14:textId="3E6293A0" w:rsidR="00E009AB" w:rsidRPr="00C646DF" w:rsidRDefault="00E009AB" w:rsidP="00E009AB">
      <w:pPr>
        <w:spacing w:line="360" w:lineRule="auto"/>
        <w:jc w:val="both"/>
        <w:rPr>
          <w:rFonts w:cs="Arial"/>
          <w:color w:val="000000" w:themeColor="text1"/>
          <w:szCs w:val="22"/>
        </w:rPr>
      </w:pPr>
      <w:r w:rsidRPr="00C646DF">
        <w:rPr>
          <w:rFonts w:cs="Arial"/>
          <w:color w:val="000000" w:themeColor="text1"/>
          <w:szCs w:val="22"/>
        </w:rPr>
        <w:t xml:space="preserve">In Zukunft wollen Hunsrück und Nahe neben den bereits gut etablierten Wandermarken Saar-Hunsrück-Steig, </w:t>
      </w:r>
      <w:proofErr w:type="spellStart"/>
      <w:r w:rsidRPr="00C646DF">
        <w:rPr>
          <w:rFonts w:cs="Arial"/>
          <w:color w:val="000000" w:themeColor="text1"/>
          <w:szCs w:val="22"/>
        </w:rPr>
        <w:t>Soonwaldsteig</w:t>
      </w:r>
      <w:proofErr w:type="spellEnd"/>
      <w:r w:rsidRPr="00C646DF">
        <w:rPr>
          <w:rFonts w:cs="Arial"/>
          <w:color w:val="000000" w:themeColor="text1"/>
          <w:szCs w:val="22"/>
        </w:rPr>
        <w:t>, Traumschleifen und Vitaltouren auch zu einer gefragten Destination für Radfahrer,</w:t>
      </w:r>
      <w:r w:rsidR="00B97CF6" w:rsidRPr="00C646DF">
        <w:rPr>
          <w:rFonts w:cs="Arial"/>
          <w:color w:val="000000" w:themeColor="text1"/>
          <w:szCs w:val="22"/>
        </w:rPr>
        <w:t xml:space="preserve"> egal</w:t>
      </w:r>
      <w:r w:rsidRPr="00C646DF">
        <w:rPr>
          <w:rFonts w:cs="Arial"/>
          <w:color w:val="000000" w:themeColor="text1"/>
          <w:szCs w:val="22"/>
        </w:rPr>
        <w:t xml:space="preserve"> ob Mountainbiker, Tourenradler oder Genussradler werden. Dabei sollen auch bestehende Gastronomie- und Beherbergungsbetriebe mit ihren Angeboten mit eingebunden und gleichzeitig Anreize für neue Betriebe und Zertifizierungen zu fahrradfreundlichen Unterkünften (z.B. </w:t>
      </w:r>
      <w:proofErr w:type="spellStart"/>
      <w:r w:rsidRPr="00C646DF">
        <w:rPr>
          <w:rFonts w:cs="Arial"/>
          <w:color w:val="000000" w:themeColor="text1"/>
          <w:szCs w:val="22"/>
        </w:rPr>
        <w:t>Bett+Bike</w:t>
      </w:r>
      <w:proofErr w:type="spellEnd"/>
      <w:r w:rsidRPr="00C646DF">
        <w:rPr>
          <w:rFonts w:cs="Arial"/>
          <w:color w:val="000000" w:themeColor="text1"/>
          <w:szCs w:val="22"/>
        </w:rPr>
        <w:t xml:space="preserve"> oder </w:t>
      </w:r>
      <w:proofErr w:type="spellStart"/>
      <w:r w:rsidRPr="00C646DF">
        <w:rPr>
          <w:rFonts w:cs="Arial"/>
          <w:color w:val="000000" w:themeColor="text1"/>
          <w:szCs w:val="22"/>
        </w:rPr>
        <w:t>Bett+Bike-Sport</w:t>
      </w:r>
      <w:proofErr w:type="spellEnd"/>
      <w:r w:rsidRPr="00C646DF">
        <w:rPr>
          <w:rFonts w:cs="Arial"/>
          <w:color w:val="000000" w:themeColor="text1"/>
          <w:szCs w:val="22"/>
        </w:rPr>
        <w:t xml:space="preserve"> des ADFC) geschaffen werden. Somit steigt die touristische Attraktivität für Touristen gleichermaßen wie die Lebensqualität für Einheimische.</w:t>
      </w:r>
    </w:p>
    <w:p w14:paraId="272329DC" w14:textId="77777777" w:rsidR="00E009AB" w:rsidRPr="00C646DF" w:rsidRDefault="00E009AB" w:rsidP="00E009AB">
      <w:pPr>
        <w:spacing w:line="360" w:lineRule="auto"/>
        <w:jc w:val="both"/>
        <w:rPr>
          <w:rFonts w:cs="Arial"/>
          <w:color w:val="000000" w:themeColor="text1"/>
          <w:szCs w:val="22"/>
        </w:rPr>
      </w:pPr>
    </w:p>
    <w:p w14:paraId="0B09AE13" w14:textId="77777777" w:rsidR="00E009AB" w:rsidRPr="00C646DF" w:rsidRDefault="00E009AB" w:rsidP="00E009AB">
      <w:pPr>
        <w:spacing w:line="360" w:lineRule="auto"/>
        <w:jc w:val="both"/>
        <w:rPr>
          <w:rFonts w:cs="Arial"/>
          <w:color w:val="000000" w:themeColor="text1"/>
          <w:szCs w:val="22"/>
        </w:rPr>
      </w:pPr>
    </w:p>
    <w:p w14:paraId="0D67B784" w14:textId="4E2B4C51" w:rsidR="00E009AB" w:rsidRPr="00C646DF" w:rsidRDefault="00E009AB" w:rsidP="00E009AB">
      <w:pPr>
        <w:spacing w:line="360" w:lineRule="auto"/>
        <w:jc w:val="both"/>
        <w:rPr>
          <w:rFonts w:cs="Arial"/>
          <w:i/>
          <w:iCs/>
          <w:color w:val="000000" w:themeColor="text1"/>
          <w:sz w:val="18"/>
          <w:szCs w:val="18"/>
        </w:rPr>
      </w:pPr>
      <w:r w:rsidRPr="00C646DF">
        <w:rPr>
          <w:rFonts w:cs="Arial"/>
          <w:i/>
          <w:iCs/>
          <w:color w:val="000000" w:themeColor="text1"/>
          <w:sz w:val="18"/>
          <w:szCs w:val="18"/>
        </w:rPr>
        <w:t xml:space="preserve">Zeichen mit Leerzeichen: </w:t>
      </w:r>
      <w:r w:rsidR="004E456C">
        <w:rPr>
          <w:rFonts w:cs="Arial"/>
          <w:i/>
          <w:iCs/>
          <w:color w:val="000000" w:themeColor="text1"/>
          <w:sz w:val="18"/>
          <w:szCs w:val="18"/>
        </w:rPr>
        <w:t>3085</w:t>
      </w:r>
    </w:p>
    <w:p w14:paraId="135EB2BA" w14:textId="77777777" w:rsidR="002736C9" w:rsidRPr="00C646DF" w:rsidRDefault="002736C9" w:rsidP="00E009AB">
      <w:pPr>
        <w:rPr>
          <w:color w:val="000000" w:themeColor="text1"/>
          <w:sz w:val="20"/>
          <w:szCs w:val="22"/>
        </w:rPr>
      </w:pPr>
    </w:p>
    <w:sectPr w:rsidR="002736C9" w:rsidRPr="00C646DF">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BD16B" w14:textId="77777777" w:rsidR="000E0831" w:rsidRDefault="000E0831">
      <w:r>
        <w:separator/>
      </w:r>
    </w:p>
  </w:endnote>
  <w:endnote w:type="continuationSeparator" w:id="0">
    <w:p w14:paraId="10A816F3" w14:textId="77777777" w:rsidR="000E0831" w:rsidRDefault="000E0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02EDA" w14:textId="77777777" w:rsidR="00E009AB" w:rsidRDefault="00E009AB">
    <w:pPr>
      <w:pStyle w:val="Fuzeile"/>
      <w:rPr>
        <w:rFonts w:cs="Arial"/>
        <w:b/>
        <w:bCs/>
        <w:szCs w:val="22"/>
        <w:u w:val="single"/>
      </w:rPr>
    </w:pPr>
  </w:p>
  <w:p w14:paraId="5F9DBBDA" w14:textId="36F10F2E" w:rsidR="00F8241A" w:rsidRPr="00E009AB" w:rsidRDefault="00F8241A">
    <w:pPr>
      <w:pStyle w:val="Fuzeile"/>
      <w:rPr>
        <w:rFonts w:cs="Arial"/>
        <w:b/>
        <w:bCs/>
        <w:szCs w:val="22"/>
        <w:u w:val="single"/>
      </w:rPr>
    </w:pPr>
    <w:r w:rsidRPr="00E009AB">
      <w:rPr>
        <w:rFonts w:cs="Arial"/>
        <w:b/>
        <w:bCs/>
        <w:szCs w:val="22"/>
        <w:u w:val="single"/>
      </w:rPr>
      <w:t>KONTAKT:</w:t>
    </w:r>
  </w:p>
  <w:p w14:paraId="2DFF2C45" w14:textId="39174D84" w:rsidR="00F8241A" w:rsidRPr="00E009AB" w:rsidRDefault="00F8241A" w:rsidP="009541EE">
    <w:pPr>
      <w:pStyle w:val="Fuzeile"/>
      <w:ind w:left="4536" w:hanging="4536"/>
      <w:jc w:val="both"/>
      <w:rPr>
        <w:rFonts w:cs="Arial"/>
        <w:sz w:val="14"/>
        <w:szCs w:val="1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E009AB" w:rsidRPr="00E009AB" w14:paraId="6066F717" w14:textId="77777777" w:rsidTr="00AB4CF9">
      <w:tc>
        <w:tcPr>
          <w:tcW w:w="3020" w:type="dxa"/>
        </w:tcPr>
        <w:p w14:paraId="48FBE4D0" w14:textId="77777777" w:rsidR="00E009AB" w:rsidRPr="00E009AB" w:rsidRDefault="00E009AB" w:rsidP="00E009AB">
          <w:pPr>
            <w:pStyle w:val="Fuzeile"/>
            <w:rPr>
              <w:rFonts w:cs="Arial"/>
              <w:b/>
              <w:bCs/>
              <w:sz w:val="18"/>
              <w:szCs w:val="18"/>
            </w:rPr>
          </w:pPr>
          <w:r w:rsidRPr="00E009AB">
            <w:rPr>
              <w:rFonts w:cs="Arial"/>
              <w:b/>
              <w:bCs/>
              <w:sz w:val="18"/>
              <w:szCs w:val="18"/>
            </w:rPr>
            <w:t>Bike Region Hunsrück-Nahe</w:t>
          </w:r>
        </w:p>
        <w:p w14:paraId="0285E04D" w14:textId="77777777" w:rsidR="00E009AB" w:rsidRPr="00E009AB" w:rsidRDefault="00E009AB" w:rsidP="00E009AB">
          <w:pPr>
            <w:pStyle w:val="Fuzeile"/>
            <w:rPr>
              <w:rFonts w:cs="Arial"/>
              <w:sz w:val="18"/>
              <w:szCs w:val="18"/>
            </w:rPr>
          </w:pPr>
          <w:r w:rsidRPr="00E009AB">
            <w:rPr>
              <w:rFonts w:cs="Arial"/>
              <w:sz w:val="18"/>
              <w:szCs w:val="18"/>
            </w:rPr>
            <w:t xml:space="preserve">Katharina Martini </w:t>
          </w:r>
        </w:p>
        <w:p w14:paraId="64FA8A31" w14:textId="77777777" w:rsidR="00E009AB" w:rsidRPr="00E009AB" w:rsidRDefault="00E009AB" w:rsidP="00E009AB">
          <w:pPr>
            <w:pStyle w:val="Fuzeile"/>
            <w:rPr>
              <w:rFonts w:cs="Arial"/>
              <w:sz w:val="18"/>
              <w:szCs w:val="18"/>
            </w:rPr>
          </w:pPr>
          <w:r w:rsidRPr="00E009AB">
            <w:rPr>
              <w:rFonts w:cs="Arial"/>
              <w:sz w:val="18"/>
              <w:szCs w:val="18"/>
            </w:rPr>
            <w:t>(Projektmanagerin)</w:t>
          </w:r>
        </w:p>
        <w:p w14:paraId="7A9457AF" w14:textId="77777777" w:rsidR="00E009AB" w:rsidRPr="00E009AB" w:rsidRDefault="00E009AB" w:rsidP="00E009AB">
          <w:pPr>
            <w:pStyle w:val="Fuzeile"/>
            <w:rPr>
              <w:rFonts w:cs="Arial"/>
              <w:sz w:val="18"/>
              <w:szCs w:val="18"/>
            </w:rPr>
          </w:pPr>
          <w:r w:rsidRPr="00E009AB">
            <w:rPr>
              <w:rFonts w:cs="Arial"/>
              <w:sz w:val="18"/>
              <w:szCs w:val="18"/>
            </w:rPr>
            <w:t>k.martini@hunsruecktouristik.de</w:t>
          </w:r>
        </w:p>
        <w:p w14:paraId="27F4DC45" w14:textId="77777777" w:rsidR="00E009AB" w:rsidRPr="00E009AB" w:rsidRDefault="00E009AB" w:rsidP="00E009AB">
          <w:pPr>
            <w:pStyle w:val="Fuzeile"/>
            <w:rPr>
              <w:rFonts w:cs="Arial"/>
              <w:sz w:val="18"/>
              <w:szCs w:val="18"/>
            </w:rPr>
          </w:pPr>
          <w:r w:rsidRPr="00E009AB">
            <w:rPr>
              <w:rFonts w:cs="Arial"/>
              <w:sz w:val="18"/>
              <w:szCs w:val="18"/>
            </w:rPr>
            <w:t>06543 – 50 77 05</w:t>
          </w:r>
        </w:p>
        <w:p w14:paraId="77B31B1B" w14:textId="77777777" w:rsidR="00E009AB" w:rsidRPr="00E009AB" w:rsidRDefault="00E009AB" w:rsidP="00E009AB">
          <w:pPr>
            <w:pStyle w:val="Fuzeile"/>
            <w:rPr>
              <w:rFonts w:cs="Arial"/>
              <w:sz w:val="18"/>
              <w:szCs w:val="18"/>
            </w:rPr>
          </w:pPr>
        </w:p>
      </w:tc>
      <w:tc>
        <w:tcPr>
          <w:tcW w:w="3021" w:type="dxa"/>
        </w:tcPr>
        <w:p w14:paraId="2D23C50F" w14:textId="77777777" w:rsidR="00E009AB" w:rsidRPr="00E009AB" w:rsidRDefault="00E009AB" w:rsidP="00E009AB">
          <w:pPr>
            <w:pStyle w:val="Fuzeile"/>
            <w:rPr>
              <w:rFonts w:cs="Arial"/>
              <w:b/>
              <w:bCs/>
              <w:sz w:val="18"/>
              <w:szCs w:val="18"/>
            </w:rPr>
          </w:pPr>
          <w:r w:rsidRPr="00E009AB">
            <w:rPr>
              <w:rFonts w:cs="Arial"/>
              <w:b/>
              <w:bCs/>
              <w:sz w:val="18"/>
              <w:szCs w:val="18"/>
            </w:rPr>
            <w:t>Hunsrück Touristik GmbH</w:t>
          </w:r>
        </w:p>
        <w:p w14:paraId="504B99CE" w14:textId="77777777" w:rsidR="00E009AB" w:rsidRPr="00E009AB" w:rsidRDefault="00E009AB" w:rsidP="00E009AB">
          <w:pPr>
            <w:pStyle w:val="Fuzeile"/>
            <w:rPr>
              <w:rFonts w:cs="Arial"/>
              <w:sz w:val="18"/>
              <w:szCs w:val="18"/>
            </w:rPr>
          </w:pPr>
          <w:r w:rsidRPr="00E009AB">
            <w:rPr>
              <w:rFonts w:cs="Arial"/>
              <w:sz w:val="18"/>
              <w:szCs w:val="18"/>
            </w:rPr>
            <w:t>Jörn Winkhaus</w:t>
          </w:r>
        </w:p>
        <w:p w14:paraId="7F584701" w14:textId="77777777" w:rsidR="00E009AB" w:rsidRPr="00E009AB" w:rsidRDefault="00E009AB" w:rsidP="00E009AB">
          <w:pPr>
            <w:pStyle w:val="Fuzeile"/>
            <w:rPr>
              <w:rFonts w:cs="Arial"/>
              <w:sz w:val="18"/>
              <w:szCs w:val="18"/>
            </w:rPr>
          </w:pPr>
          <w:r w:rsidRPr="00E009AB">
            <w:rPr>
              <w:rFonts w:cs="Arial"/>
              <w:sz w:val="18"/>
              <w:szCs w:val="18"/>
            </w:rPr>
            <w:t>(Geschäftsführer)</w:t>
          </w:r>
        </w:p>
        <w:p w14:paraId="78A8E307" w14:textId="77777777" w:rsidR="00E009AB" w:rsidRPr="00E009AB" w:rsidRDefault="00E009AB" w:rsidP="00E009AB">
          <w:pPr>
            <w:pStyle w:val="Fuzeile"/>
            <w:rPr>
              <w:rFonts w:cs="Arial"/>
              <w:sz w:val="18"/>
              <w:szCs w:val="18"/>
            </w:rPr>
          </w:pPr>
          <w:r w:rsidRPr="00E009AB">
            <w:rPr>
              <w:rFonts w:cs="Arial"/>
              <w:sz w:val="18"/>
              <w:szCs w:val="18"/>
            </w:rPr>
            <w:t>j.winkhaus@hunsruecktouristik.de</w:t>
          </w:r>
        </w:p>
        <w:p w14:paraId="021A7284" w14:textId="77777777" w:rsidR="00E009AB" w:rsidRPr="00E009AB" w:rsidRDefault="00E009AB" w:rsidP="00E009AB">
          <w:pPr>
            <w:pStyle w:val="Fuzeile"/>
            <w:rPr>
              <w:rFonts w:cs="Arial"/>
              <w:sz w:val="18"/>
              <w:szCs w:val="18"/>
            </w:rPr>
          </w:pPr>
          <w:r w:rsidRPr="00E009AB">
            <w:rPr>
              <w:rFonts w:cs="Arial"/>
              <w:sz w:val="18"/>
              <w:szCs w:val="18"/>
            </w:rPr>
            <w:t>06543 – 50 77 00</w:t>
          </w:r>
        </w:p>
        <w:p w14:paraId="4BA7E5E1" w14:textId="77777777" w:rsidR="00E009AB" w:rsidRPr="00E009AB" w:rsidRDefault="00E009AB" w:rsidP="00E009AB">
          <w:pPr>
            <w:pStyle w:val="Fuzeile"/>
            <w:rPr>
              <w:rFonts w:cs="Arial"/>
              <w:sz w:val="18"/>
              <w:szCs w:val="18"/>
            </w:rPr>
          </w:pPr>
        </w:p>
        <w:p w14:paraId="032ABDDD" w14:textId="77777777" w:rsidR="00E009AB" w:rsidRPr="00E009AB" w:rsidRDefault="00E009AB" w:rsidP="00E009AB">
          <w:pPr>
            <w:pStyle w:val="Fuzeile"/>
            <w:rPr>
              <w:rFonts w:cs="Arial"/>
              <w:sz w:val="18"/>
              <w:szCs w:val="18"/>
            </w:rPr>
          </w:pPr>
        </w:p>
      </w:tc>
      <w:tc>
        <w:tcPr>
          <w:tcW w:w="3021" w:type="dxa"/>
        </w:tcPr>
        <w:p w14:paraId="19C27897" w14:textId="77777777" w:rsidR="00E009AB" w:rsidRPr="00E009AB" w:rsidRDefault="00E009AB" w:rsidP="00E009AB">
          <w:pPr>
            <w:pStyle w:val="Fuzeile"/>
            <w:rPr>
              <w:rFonts w:cs="Arial"/>
              <w:b/>
              <w:bCs/>
              <w:sz w:val="18"/>
              <w:szCs w:val="18"/>
            </w:rPr>
          </w:pPr>
          <w:r w:rsidRPr="00E009AB">
            <w:rPr>
              <w:rFonts w:cs="Arial"/>
              <w:b/>
              <w:bCs/>
              <w:sz w:val="18"/>
              <w:szCs w:val="18"/>
            </w:rPr>
            <w:t>Naheland Touristik GmbH</w:t>
          </w:r>
        </w:p>
        <w:p w14:paraId="54990043" w14:textId="77777777" w:rsidR="00E009AB" w:rsidRPr="00E009AB" w:rsidRDefault="00E009AB" w:rsidP="00E009AB">
          <w:pPr>
            <w:pStyle w:val="Fuzeile"/>
            <w:rPr>
              <w:rFonts w:cs="Arial"/>
              <w:sz w:val="18"/>
              <w:szCs w:val="18"/>
            </w:rPr>
          </w:pPr>
          <w:r w:rsidRPr="00E009AB">
            <w:rPr>
              <w:rFonts w:cs="Arial"/>
              <w:sz w:val="18"/>
              <w:szCs w:val="18"/>
            </w:rPr>
            <w:t xml:space="preserve">Katja Hilt </w:t>
          </w:r>
        </w:p>
        <w:p w14:paraId="0CABFF28" w14:textId="77777777" w:rsidR="00E009AB" w:rsidRPr="00E009AB" w:rsidRDefault="00E009AB" w:rsidP="00E009AB">
          <w:pPr>
            <w:pStyle w:val="Fuzeile"/>
            <w:rPr>
              <w:rFonts w:cs="Arial"/>
              <w:sz w:val="18"/>
              <w:szCs w:val="18"/>
            </w:rPr>
          </w:pPr>
          <w:r w:rsidRPr="00E009AB">
            <w:rPr>
              <w:rFonts w:cs="Arial"/>
              <w:sz w:val="18"/>
              <w:szCs w:val="18"/>
            </w:rPr>
            <w:t>(Geschäftsführerin)</w:t>
          </w:r>
        </w:p>
        <w:p w14:paraId="3D685BD3" w14:textId="77777777" w:rsidR="00E009AB" w:rsidRPr="00E009AB" w:rsidRDefault="00E009AB" w:rsidP="00E009AB">
          <w:pPr>
            <w:pStyle w:val="Fuzeile"/>
            <w:rPr>
              <w:rFonts w:cs="Arial"/>
              <w:sz w:val="18"/>
              <w:szCs w:val="18"/>
            </w:rPr>
          </w:pPr>
          <w:r w:rsidRPr="00E009AB">
            <w:rPr>
              <w:rFonts w:cs="Arial"/>
              <w:sz w:val="18"/>
              <w:szCs w:val="18"/>
            </w:rPr>
            <w:t>katja.hilt@naheland.net</w:t>
          </w:r>
        </w:p>
        <w:p w14:paraId="679793A1" w14:textId="77777777" w:rsidR="00E009AB" w:rsidRPr="00E009AB" w:rsidRDefault="00E009AB" w:rsidP="00E009AB">
          <w:pPr>
            <w:pStyle w:val="Fuzeile"/>
            <w:rPr>
              <w:rStyle w:val="textta"/>
              <w:rFonts w:cs="Arial"/>
              <w:sz w:val="18"/>
              <w:szCs w:val="18"/>
            </w:rPr>
          </w:pPr>
          <w:r w:rsidRPr="00E009AB">
            <w:rPr>
              <w:rStyle w:val="textta"/>
              <w:rFonts w:cs="Arial"/>
              <w:sz w:val="18"/>
              <w:szCs w:val="18"/>
            </w:rPr>
            <w:t>06752 137616</w:t>
          </w:r>
        </w:p>
        <w:p w14:paraId="3D07697F" w14:textId="77777777" w:rsidR="00E009AB" w:rsidRPr="00E009AB" w:rsidRDefault="00E009AB" w:rsidP="00E009AB">
          <w:pPr>
            <w:pStyle w:val="Fuzeile"/>
            <w:rPr>
              <w:rFonts w:cs="Arial"/>
              <w:sz w:val="18"/>
              <w:szCs w:val="18"/>
            </w:rPr>
          </w:pPr>
        </w:p>
      </w:tc>
    </w:tr>
  </w:tbl>
  <w:p w14:paraId="4E05A0F0" w14:textId="77777777" w:rsidR="00E009AB" w:rsidRPr="00E009AB" w:rsidRDefault="00E009AB" w:rsidP="009541EE">
    <w:pPr>
      <w:pStyle w:val="Fuzeile"/>
      <w:ind w:left="4536" w:hanging="4536"/>
      <w:jc w:val="both"/>
      <w:rPr>
        <w:rFonts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B393A" w14:textId="77777777" w:rsidR="000E0831" w:rsidRDefault="000E0831">
      <w:r>
        <w:separator/>
      </w:r>
    </w:p>
  </w:footnote>
  <w:footnote w:type="continuationSeparator" w:id="0">
    <w:p w14:paraId="29163EE0" w14:textId="77777777" w:rsidR="000E0831" w:rsidRDefault="000E0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DBFCA" w14:textId="4967D9C9" w:rsidR="00E009AB" w:rsidRDefault="00E009AB" w:rsidP="00E009AB">
    <w:pPr>
      <w:pStyle w:val="berschrift2"/>
      <w:tabs>
        <w:tab w:val="left" w:pos="5565"/>
        <w:tab w:val="right" w:pos="9072"/>
      </w:tabs>
      <w:rPr>
        <w:b/>
        <w:bCs/>
        <w:sz w:val="56"/>
      </w:rPr>
    </w:pPr>
    <w:r>
      <w:rPr>
        <w:b/>
        <w:bCs/>
        <w:sz w:val="56"/>
      </w:rPr>
      <w:tab/>
    </w:r>
    <w:r>
      <w:rPr>
        <w:noProof/>
      </w:rPr>
      <w:drawing>
        <wp:inline distT="0" distB="0" distL="0" distR="0" wp14:anchorId="300131B7" wp14:editId="38DD157E">
          <wp:extent cx="857755" cy="8077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74624" cy="823605"/>
                  </a:xfrm>
                  <a:prstGeom prst="rect">
                    <a:avLst/>
                  </a:prstGeom>
                </pic:spPr>
              </pic:pic>
            </a:graphicData>
          </a:graphic>
        </wp:inline>
      </w:drawing>
    </w:r>
    <w:r>
      <w:rPr>
        <w:b/>
        <w:bCs/>
        <w:sz w:val="56"/>
      </w:rPr>
      <w:t xml:space="preserve"> </w:t>
    </w:r>
    <w:r>
      <w:rPr>
        <w:noProof/>
      </w:rPr>
      <w:drawing>
        <wp:inline distT="0" distB="0" distL="0" distR="0" wp14:anchorId="301AD19B" wp14:editId="09282999">
          <wp:extent cx="1216209" cy="714375"/>
          <wp:effectExtent l="0" t="0" r="317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234763" cy="725273"/>
                  </a:xfrm>
                  <a:prstGeom prst="rect">
                    <a:avLst/>
                  </a:prstGeom>
                </pic:spPr>
              </pic:pic>
            </a:graphicData>
          </a:graphic>
        </wp:inline>
      </w:drawing>
    </w:r>
  </w:p>
  <w:p w14:paraId="67A6EB54" w14:textId="615C2D4D" w:rsidR="00E009AB" w:rsidRDefault="00E009AB" w:rsidP="00E009AB">
    <w:pPr>
      <w:pStyle w:val="berschrift2"/>
      <w:rPr>
        <w:b/>
        <w:bCs/>
        <w:sz w:val="56"/>
      </w:rPr>
    </w:pPr>
  </w:p>
  <w:p w14:paraId="5D050718" w14:textId="4FA50C4B" w:rsidR="00F8241A" w:rsidRDefault="00F8241A">
    <w:pPr>
      <w:pStyle w:val="berschrift2"/>
      <w:rPr>
        <w:b/>
        <w:bCs/>
        <w:sz w:val="56"/>
      </w:rPr>
    </w:pPr>
    <w:r>
      <w:rPr>
        <w:b/>
        <w:bCs/>
        <w:sz w:val="56"/>
      </w:rPr>
      <w:t>Pressemitteilung</w:t>
    </w:r>
    <w:r>
      <w:rPr>
        <w:b/>
        <w:bCs/>
        <w:sz w:val="56"/>
      </w:rPr>
      <w:tab/>
    </w:r>
    <w:r w:rsidR="00E009AB">
      <w:rPr>
        <w:b/>
        <w:bCs/>
        <w:sz w:val="56"/>
      </w:rPr>
      <w:t xml:space="preserve">  </w:t>
    </w:r>
    <w:r w:rsidR="00AA2AB1">
      <w:tab/>
    </w:r>
  </w:p>
  <w:p w14:paraId="24EE079A" w14:textId="07B93E17" w:rsidR="00F8241A" w:rsidRDefault="00CB48CC">
    <w:pPr>
      <w:pBdr>
        <w:bottom w:val="single" w:sz="12" w:space="1" w:color="auto"/>
      </w:pBdr>
      <w:rPr>
        <w:rFonts w:cs="Arial"/>
        <w:bCs/>
        <w:sz w:val="24"/>
      </w:rPr>
    </w:pPr>
    <w:r>
      <w:rPr>
        <w:rFonts w:cs="Arial"/>
        <w:bCs/>
        <w:sz w:val="24"/>
      </w:rPr>
      <w:t>2</w:t>
    </w:r>
    <w:r w:rsidR="00F40161">
      <w:rPr>
        <w:rFonts w:cs="Arial"/>
        <w:bCs/>
        <w:sz w:val="24"/>
      </w:rPr>
      <w:t>5</w:t>
    </w:r>
    <w:r>
      <w:rPr>
        <w:rFonts w:cs="Arial"/>
        <w:bCs/>
        <w:sz w:val="24"/>
      </w:rPr>
      <w:t>. Februar 2021</w:t>
    </w:r>
  </w:p>
  <w:p w14:paraId="5AA6574A" w14:textId="77777777" w:rsidR="00F8241A" w:rsidRDefault="00F8241A">
    <w:pPr>
      <w:pBdr>
        <w:bottom w:val="single" w:sz="12" w:space="1" w:color="auto"/>
      </w:pBdr>
      <w:rPr>
        <w:rFonts w:cs="Arial"/>
        <w:bCs/>
        <w:sz w:val="24"/>
      </w:rPr>
    </w:pPr>
  </w:p>
  <w:p w14:paraId="3A6FA280" w14:textId="77777777" w:rsidR="00F8241A" w:rsidRDefault="00F8241A">
    <w:pPr>
      <w:pBdr>
        <w:bottom w:val="single" w:sz="12" w:space="1" w:color="auto"/>
      </w:pBdr>
      <w:rPr>
        <w:rFonts w:cs="Arial"/>
        <w:bCs/>
        <w:sz w:val="24"/>
      </w:rPr>
    </w:pPr>
  </w:p>
  <w:p w14:paraId="67B9E290" w14:textId="77777777" w:rsidR="00F8241A" w:rsidRDefault="00F8241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ADF"/>
    <w:rsid w:val="000361F5"/>
    <w:rsid w:val="00060716"/>
    <w:rsid w:val="000E0831"/>
    <w:rsid w:val="00131129"/>
    <w:rsid w:val="002736C9"/>
    <w:rsid w:val="00293C0B"/>
    <w:rsid w:val="003F6F87"/>
    <w:rsid w:val="00452278"/>
    <w:rsid w:val="004E456C"/>
    <w:rsid w:val="006A6C94"/>
    <w:rsid w:val="007D78BB"/>
    <w:rsid w:val="00875E7D"/>
    <w:rsid w:val="008B6671"/>
    <w:rsid w:val="008C1ADF"/>
    <w:rsid w:val="009541EE"/>
    <w:rsid w:val="009F0170"/>
    <w:rsid w:val="00AA2AB1"/>
    <w:rsid w:val="00AD6455"/>
    <w:rsid w:val="00B61D98"/>
    <w:rsid w:val="00B97CF6"/>
    <w:rsid w:val="00BC1F27"/>
    <w:rsid w:val="00BF4792"/>
    <w:rsid w:val="00C12E3E"/>
    <w:rsid w:val="00C646DF"/>
    <w:rsid w:val="00CB48CC"/>
    <w:rsid w:val="00D2590C"/>
    <w:rsid w:val="00D32801"/>
    <w:rsid w:val="00D56A7B"/>
    <w:rsid w:val="00DA69DF"/>
    <w:rsid w:val="00DE1EC6"/>
    <w:rsid w:val="00E009AB"/>
    <w:rsid w:val="00F40161"/>
    <w:rsid w:val="00F8241A"/>
    <w:rsid w:val="00FC0E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3FBC08A"/>
  <w15:chartTrackingRefBased/>
  <w15:docId w15:val="{AF9A816F-E873-4484-B272-92F80C9B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outlineLvl w:val="0"/>
    </w:pPr>
    <w:rPr>
      <w:rFonts w:cs="Arial"/>
      <w:sz w:val="24"/>
    </w:rPr>
  </w:style>
  <w:style w:type="paragraph" w:styleId="berschrift2">
    <w:name w:val="heading 2"/>
    <w:basedOn w:val="Standard"/>
    <w:next w:val="Standard"/>
    <w:qFormat/>
    <w:pPr>
      <w:keepNext/>
      <w:outlineLvl w:val="1"/>
    </w:pPr>
    <w:rPr>
      <w:rFonts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pPr>
      <w:spacing w:line="360" w:lineRule="auto"/>
    </w:pPr>
    <w:rPr>
      <w:rFonts w:cs="Arial"/>
      <w:sz w:val="24"/>
    </w:rPr>
  </w:style>
  <w:style w:type="character" w:styleId="Hyperlink">
    <w:name w:val="Hyperlink"/>
    <w:rPr>
      <w:color w:val="0000FF"/>
      <w:u w:val="single"/>
    </w:rPr>
  </w:style>
  <w:style w:type="paragraph" w:styleId="StandardWeb">
    <w:name w:val="Normal (Web)"/>
    <w:basedOn w:val="Standard"/>
    <w:pPr>
      <w:spacing w:before="100" w:beforeAutospacing="1" w:after="100" w:afterAutospacing="1"/>
    </w:pPr>
    <w:rPr>
      <w:rFonts w:ascii="Times New Roman" w:hAnsi="Times New Roman"/>
      <w:sz w:val="24"/>
    </w:rPr>
  </w:style>
  <w:style w:type="character" w:customStyle="1" w:styleId="FuzeileZchn">
    <w:name w:val="Fußzeile Zchn"/>
    <w:basedOn w:val="Absatz-Standardschriftart"/>
    <w:link w:val="Fuzeile"/>
    <w:uiPriority w:val="99"/>
    <w:rsid w:val="00E009AB"/>
    <w:rPr>
      <w:rFonts w:ascii="Arial" w:hAnsi="Arial"/>
      <w:sz w:val="22"/>
      <w:szCs w:val="24"/>
    </w:rPr>
  </w:style>
  <w:style w:type="table" w:styleId="Tabellenraster">
    <w:name w:val="Table Grid"/>
    <w:basedOn w:val="NormaleTabelle"/>
    <w:uiPriority w:val="39"/>
    <w:rsid w:val="00E009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a">
    <w:name w:val="textta"/>
    <w:basedOn w:val="Absatz-Standardschriftart"/>
    <w:rsid w:val="00E00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E2A4A-7527-4B08-A4F3-BE36E45D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2746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Arzfeld</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Mueller</dc:creator>
  <cp:keywords/>
  <dc:description/>
  <cp:lastModifiedBy>Hunsrück-Touristik Iris Müller</cp:lastModifiedBy>
  <cp:revision>3</cp:revision>
  <dcterms:created xsi:type="dcterms:W3CDTF">2021-02-25T09:07:00Z</dcterms:created>
  <dcterms:modified xsi:type="dcterms:W3CDTF">2021-03-08T14:03:00Z</dcterms:modified>
</cp:coreProperties>
</file>