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579F" w14:textId="77777777" w:rsidR="00353F3F" w:rsidRPr="00353F3F" w:rsidRDefault="00353F3F" w:rsidP="00353F3F">
      <w:pPr>
        <w:spacing w:line="360" w:lineRule="auto"/>
        <w:jc w:val="center"/>
        <w:rPr>
          <w:rFonts w:ascii="Source Sans Serif" w:hAnsi="Source Sans Serif" w:cs="Arial"/>
          <w:b/>
          <w:bCs/>
          <w:sz w:val="28"/>
          <w:szCs w:val="28"/>
        </w:rPr>
      </w:pPr>
      <w:proofErr w:type="spellStart"/>
      <w:r w:rsidRPr="00353F3F">
        <w:rPr>
          <w:rFonts w:ascii="Source Sans Serif" w:hAnsi="Source Sans Serif" w:cs="Arial"/>
          <w:b/>
          <w:bCs/>
          <w:sz w:val="28"/>
          <w:szCs w:val="28"/>
        </w:rPr>
        <w:t>Vakantie</w:t>
      </w:r>
      <w:proofErr w:type="spellEnd"/>
      <w:r w:rsidRPr="00353F3F">
        <w:rPr>
          <w:rFonts w:ascii="Source Sans Serif" w:hAnsi="Source Sans Serif" w:cs="Arial"/>
          <w:b/>
          <w:bCs/>
          <w:sz w:val="28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b/>
          <w:bCs/>
          <w:sz w:val="28"/>
          <w:szCs w:val="28"/>
        </w:rPr>
        <w:t>voor</w:t>
      </w:r>
      <w:proofErr w:type="spellEnd"/>
      <w:r w:rsidRPr="00353F3F">
        <w:rPr>
          <w:rFonts w:ascii="Source Sans Serif" w:hAnsi="Source Sans Serif" w:cs="Arial"/>
          <w:b/>
          <w:bCs/>
          <w:sz w:val="28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b/>
          <w:bCs/>
          <w:sz w:val="28"/>
          <w:szCs w:val="28"/>
        </w:rPr>
        <w:t>grote</w:t>
      </w:r>
      <w:proofErr w:type="spellEnd"/>
      <w:r w:rsidRPr="00353F3F">
        <w:rPr>
          <w:rFonts w:ascii="Source Sans Serif" w:hAnsi="Source Sans Serif" w:cs="Arial"/>
          <w:b/>
          <w:bCs/>
          <w:sz w:val="28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b/>
          <w:bCs/>
          <w:sz w:val="28"/>
          <w:szCs w:val="28"/>
        </w:rPr>
        <w:t>avonturiers</w:t>
      </w:r>
      <w:proofErr w:type="spellEnd"/>
      <w:r w:rsidRPr="00353F3F">
        <w:rPr>
          <w:rFonts w:ascii="Source Sans Serif" w:hAnsi="Source Sans Serif" w:cs="Arial"/>
          <w:b/>
          <w:bCs/>
          <w:sz w:val="28"/>
          <w:szCs w:val="28"/>
        </w:rPr>
        <w:t xml:space="preserve"> en kleine </w:t>
      </w:r>
      <w:proofErr w:type="spellStart"/>
      <w:r w:rsidRPr="00353F3F">
        <w:rPr>
          <w:rFonts w:ascii="Source Sans Serif" w:hAnsi="Source Sans Serif" w:cs="Arial"/>
          <w:b/>
          <w:bCs/>
          <w:sz w:val="28"/>
          <w:szCs w:val="28"/>
        </w:rPr>
        <w:t>ontdekkingsreizigers</w:t>
      </w:r>
      <w:proofErr w:type="spellEnd"/>
    </w:p>
    <w:p w14:paraId="1A907FF8" w14:textId="6458941F" w:rsidR="00B17277" w:rsidRDefault="00353F3F" w:rsidP="00353F3F">
      <w:pPr>
        <w:spacing w:line="360" w:lineRule="auto"/>
        <w:rPr>
          <w:rFonts w:ascii="Source Sans Serif" w:hAnsi="Source Sans Serif" w:cs="Arial"/>
          <w:sz w:val="24"/>
          <w:szCs w:val="28"/>
        </w:rPr>
      </w:pPr>
      <w:r w:rsidRPr="00353F3F">
        <w:rPr>
          <w:rFonts w:ascii="Source Sans Serif" w:hAnsi="Source Sans Serif" w:cs="Arial"/>
          <w:sz w:val="24"/>
          <w:szCs w:val="28"/>
        </w:rPr>
        <w:t xml:space="preserve">Als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uitstap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- en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vakantiebestemming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zit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de Hunsrück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vol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belevenissen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en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avonturen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,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vooral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voor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gezinnen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. Het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gezinsavontuur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in de Hunsrück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begint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in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ieder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geval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al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op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Geierlay-touwbrug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.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Naast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touwbrug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heeft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de Hunsrück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nog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veel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meer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te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bieden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voor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een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afwisselende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,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stressvrije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gezinsvakantie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in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mooiste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natuur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. Je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kunt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moedig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boulderen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in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klimhal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of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van boom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naar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boom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hinkelen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in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het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bosklimparcours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. Ga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op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kasteelveroveringstocht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naar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kasteel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Grimburg,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waterburcht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Baldenau,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ruïnes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van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kasteel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Balduinseck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of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kasteel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Kastellaun, die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diep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in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dalen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verscholen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liggen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of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hoog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oprijzen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en al van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verre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zichtbaar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zijn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. In de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dierenparken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van de Hunsrück,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zoals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het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Bell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Dierenavonturenpark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of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het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Dierenpark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Rheinböllen,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kun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je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inheemse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en exotische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dieren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ontmoeten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en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kinderen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die van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water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houden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kunnen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bijvoorbeeld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waterfietsen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op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het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stuwmeer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</w:t>
      </w:r>
      <w:proofErr w:type="spellStart"/>
      <w:r w:rsidRPr="00353F3F">
        <w:rPr>
          <w:rFonts w:ascii="Source Sans Serif" w:hAnsi="Source Sans Serif" w:cs="Arial"/>
          <w:sz w:val="24"/>
          <w:szCs w:val="28"/>
        </w:rPr>
        <w:t>bij</w:t>
      </w:r>
      <w:proofErr w:type="spellEnd"/>
      <w:r w:rsidRPr="00353F3F">
        <w:rPr>
          <w:rFonts w:ascii="Source Sans Serif" w:hAnsi="Source Sans Serif" w:cs="Arial"/>
          <w:sz w:val="24"/>
          <w:szCs w:val="28"/>
        </w:rPr>
        <w:t xml:space="preserve"> Kell.</w:t>
      </w:r>
    </w:p>
    <w:p w14:paraId="0AFFFD7F" w14:textId="77777777" w:rsidR="00353F3F" w:rsidRPr="00353F3F" w:rsidRDefault="00353F3F" w:rsidP="00353F3F">
      <w:pPr>
        <w:spacing w:line="360" w:lineRule="auto"/>
        <w:rPr>
          <w:rFonts w:ascii="Source Sans Serif" w:hAnsi="Source Sans Serif"/>
          <w:sz w:val="24"/>
          <w:szCs w:val="24"/>
        </w:rPr>
      </w:pPr>
      <w:proofErr w:type="spellStart"/>
      <w:r w:rsidRPr="00353F3F">
        <w:rPr>
          <w:rFonts w:ascii="Source Sans Serif" w:hAnsi="Source Sans Serif"/>
          <w:sz w:val="24"/>
          <w:szCs w:val="24"/>
        </w:rPr>
        <w:t>Beleef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plattelandsleven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van </w:t>
      </w:r>
      <w:proofErr w:type="spellStart"/>
      <w:r w:rsidRPr="00353F3F">
        <w:rPr>
          <w:rFonts w:ascii="Source Sans Serif" w:hAnsi="Source Sans Serif"/>
          <w:sz w:val="24"/>
          <w:szCs w:val="24"/>
        </w:rPr>
        <w:t>dichtbij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tijdens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vakantie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op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boerderij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twee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-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vierbenige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boerderijdieren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zorgen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ervoor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dat </w:t>
      </w:r>
      <w:proofErr w:type="spellStart"/>
      <w:r w:rsidRPr="00353F3F">
        <w:rPr>
          <w:rFonts w:ascii="Source Sans Serif" w:hAnsi="Source Sans Serif"/>
          <w:sz w:val="24"/>
          <w:szCs w:val="24"/>
        </w:rPr>
        <w:t>vooral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kinderen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zich </w:t>
      </w:r>
      <w:proofErr w:type="spellStart"/>
      <w:r w:rsidRPr="00353F3F">
        <w:rPr>
          <w:rFonts w:ascii="Source Sans Serif" w:hAnsi="Source Sans Serif"/>
          <w:sz w:val="24"/>
          <w:szCs w:val="24"/>
        </w:rPr>
        <w:t>thuis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voelen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Als je </w:t>
      </w:r>
      <w:proofErr w:type="spellStart"/>
      <w:r w:rsidRPr="00353F3F">
        <w:rPr>
          <w:rFonts w:ascii="Source Sans Serif" w:hAnsi="Source Sans Serif"/>
          <w:sz w:val="24"/>
          <w:szCs w:val="24"/>
        </w:rPr>
        <w:t>zin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hebt, </w:t>
      </w:r>
      <w:proofErr w:type="spellStart"/>
      <w:r w:rsidRPr="00353F3F">
        <w:rPr>
          <w:rFonts w:ascii="Source Sans Serif" w:hAnsi="Source Sans Serif"/>
          <w:sz w:val="24"/>
          <w:szCs w:val="24"/>
        </w:rPr>
        <w:t>kun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je </w:t>
      </w:r>
      <w:proofErr w:type="spellStart"/>
      <w:r w:rsidRPr="00353F3F">
        <w:rPr>
          <w:rFonts w:ascii="Source Sans Serif" w:hAnsi="Source Sans Serif"/>
          <w:sz w:val="24"/>
          <w:szCs w:val="24"/>
        </w:rPr>
        <w:t>zeker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handje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helpen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, in </w:t>
      </w:r>
      <w:proofErr w:type="spellStart"/>
      <w:r w:rsidRPr="00353F3F">
        <w:rPr>
          <w:rFonts w:ascii="Source Sans Serif" w:hAnsi="Source Sans Serif"/>
          <w:sz w:val="24"/>
          <w:szCs w:val="24"/>
        </w:rPr>
        <w:t>de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stal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of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op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land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</w:t>
      </w:r>
    </w:p>
    <w:p w14:paraId="19ACA1C5" w14:textId="77777777" w:rsidR="00353F3F" w:rsidRPr="00353F3F" w:rsidRDefault="00353F3F" w:rsidP="00353F3F">
      <w:pPr>
        <w:spacing w:line="360" w:lineRule="auto"/>
        <w:rPr>
          <w:rFonts w:ascii="Source Sans Serif" w:hAnsi="Source Sans Serif"/>
          <w:sz w:val="24"/>
          <w:szCs w:val="24"/>
        </w:rPr>
      </w:pPr>
      <w:r w:rsidRPr="00353F3F">
        <w:rPr>
          <w:rFonts w:ascii="Source Sans Serif" w:hAnsi="Source Sans Serif"/>
          <w:sz w:val="24"/>
          <w:szCs w:val="24"/>
        </w:rPr>
        <w:t xml:space="preserve">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afwisselende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natuur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van de Hunsrück wacht </w:t>
      </w:r>
      <w:proofErr w:type="spellStart"/>
      <w:r w:rsidRPr="00353F3F">
        <w:rPr>
          <w:rFonts w:ascii="Source Sans Serif" w:hAnsi="Source Sans Serif"/>
          <w:sz w:val="24"/>
          <w:szCs w:val="24"/>
        </w:rPr>
        <w:t>ook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op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enthousiaste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veld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-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weideverkenners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</w:t>
      </w:r>
      <w:proofErr w:type="spellStart"/>
      <w:r w:rsidRPr="00353F3F">
        <w:rPr>
          <w:rFonts w:ascii="Source Sans Serif" w:hAnsi="Source Sans Serif"/>
          <w:sz w:val="24"/>
          <w:szCs w:val="24"/>
        </w:rPr>
        <w:t>Vleermuisexcursies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of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paddenstoelenwandelingen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zijn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maar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klein </w:t>
      </w:r>
      <w:proofErr w:type="spellStart"/>
      <w:r w:rsidRPr="00353F3F">
        <w:rPr>
          <w:rFonts w:ascii="Source Sans Serif" w:hAnsi="Source Sans Serif"/>
          <w:sz w:val="24"/>
          <w:szCs w:val="24"/>
        </w:rPr>
        <w:t>deel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van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natuurbeleving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die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natuurparken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Saar-Hunsrück en Soonwald-Nahe </w:t>
      </w:r>
      <w:proofErr w:type="spellStart"/>
      <w:r w:rsidRPr="00353F3F">
        <w:rPr>
          <w:rFonts w:ascii="Source Sans Serif" w:hAnsi="Source Sans Serif"/>
          <w:sz w:val="24"/>
          <w:szCs w:val="24"/>
        </w:rPr>
        <w:t>bieden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En in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jongste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nationale park van </w:t>
      </w:r>
      <w:proofErr w:type="spellStart"/>
      <w:r w:rsidRPr="00353F3F">
        <w:rPr>
          <w:rFonts w:ascii="Source Sans Serif" w:hAnsi="Source Sans Serif"/>
          <w:sz w:val="24"/>
          <w:szCs w:val="24"/>
        </w:rPr>
        <w:t>Duitsland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,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nationale park Hunsrück-Hochwald, </w:t>
      </w:r>
      <w:proofErr w:type="spellStart"/>
      <w:r w:rsidRPr="00353F3F">
        <w:rPr>
          <w:rFonts w:ascii="Source Sans Serif" w:hAnsi="Source Sans Serif"/>
          <w:sz w:val="24"/>
          <w:szCs w:val="24"/>
        </w:rPr>
        <w:t>laten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rangers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gediplomeerde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landschapsgidsen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bezoekers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steeds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wilder </w:t>
      </w:r>
      <w:proofErr w:type="spellStart"/>
      <w:r w:rsidRPr="00353F3F">
        <w:rPr>
          <w:rFonts w:ascii="Source Sans Serif" w:hAnsi="Source Sans Serif"/>
          <w:sz w:val="24"/>
          <w:szCs w:val="24"/>
        </w:rPr>
        <w:t>wordende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natuur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zien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</w:t>
      </w:r>
    </w:p>
    <w:p w14:paraId="0EC6B1A0" w14:textId="77777777" w:rsidR="00353F3F" w:rsidRPr="00353F3F" w:rsidRDefault="00353F3F" w:rsidP="00353F3F">
      <w:pPr>
        <w:spacing w:line="360" w:lineRule="auto"/>
        <w:rPr>
          <w:rFonts w:ascii="Source Sans Serif" w:hAnsi="Source Sans Serif"/>
          <w:sz w:val="24"/>
          <w:szCs w:val="24"/>
        </w:rPr>
      </w:pPr>
      <w:proofErr w:type="spellStart"/>
      <w:r w:rsidRPr="00353F3F">
        <w:rPr>
          <w:rFonts w:ascii="Source Sans Serif" w:hAnsi="Source Sans Serif"/>
          <w:sz w:val="24"/>
          <w:szCs w:val="24"/>
        </w:rPr>
        <w:t>Talrijke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vakantiewoningen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vakantiehuizen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in de Hunsrück </w:t>
      </w:r>
      <w:proofErr w:type="spellStart"/>
      <w:r w:rsidRPr="00353F3F">
        <w:rPr>
          <w:rFonts w:ascii="Source Sans Serif" w:hAnsi="Source Sans Serif"/>
          <w:sz w:val="24"/>
          <w:szCs w:val="24"/>
        </w:rPr>
        <w:t>bieden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gezinsleven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zoals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thuis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vakantieparken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in de </w:t>
      </w:r>
      <w:proofErr w:type="spellStart"/>
      <w:r w:rsidRPr="00353F3F">
        <w:rPr>
          <w:rFonts w:ascii="Source Sans Serif" w:hAnsi="Source Sans Serif"/>
          <w:sz w:val="24"/>
          <w:szCs w:val="24"/>
        </w:rPr>
        <w:t>regio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maken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ook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voor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ouders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mogelijk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om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even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te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ontspannen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op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vakantie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met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hun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talrijke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attracties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programma's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in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rond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het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park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. Dat </w:t>
      </w:r>
      <w:proofErr w:type="spellStart"/>
      <w:r w:rsidRPr="00353F3F">
        <w:rPr>
          <w:rFonts w:ascii="Source Sans Serif" w:hAnsi="Source Sans Serif"/>
          <w:sz w:val="24"/>
          <w:szCs w:val="24"/>
        </w:rPr>
        <w:t>is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waar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gezinsvakantie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in de Hunsrück </w:t>
      </w:r>
      <w:proofErr w:type="spellStart"/>
      <w:r w:rsidRPr="00353F3F">
        <w:rPr>
          <w:rFonts w:ascii="Source Sans Serif" w:hAnsi="Source Sans Serif"/>
          <w:sz w:val="24"/>
          <w:szCs w:val="24"/>
        </w:rPr>
        <w:t>om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draait</w:t>
      </w:r>
      <w:proofErr w:type="spellEnd"/>
      <w:r w:rsidRPr="00353F3F">
        <w:rPr>
          <w:rFonts w:ascii="Source Sans Serif" w:hAnsi="Source Sans Serif"/>
          <w:sz w:val="24"/>
          <w:szCs w:val="24"/>
        </w:rPr>
        <w:t>.</w:t>
      </w:r>
    </w:p>
    <w:p w14:paraId="53B0BBB4" w14:textId="7798FD4C" w:rsidR="00353F3F" w:rsidRPr="00353F3F" w:rsidRDefault="00353F3F" w:rsidP="00353F3F">
      <w:pPr>
        <w:spacing w:line="360" w:lineRule="auto"/>
        <w:rPr>
          <w:rFonts w:ascii="Source Sans Serif" w:hAnsi="Source Sans Serif"/>
          <w:sz w:val="24"/>
          <w:szCs w:val="24"/>
        </w:rPr>
      </w:pPr>
      <w:proofErr w:type="spellStart"/>
      <w:r w:rsidRPr="00353F3F">
        <w:rPr>
          <w:rFonts w:ascii="Source Sans Serif" w:hAnsi="Source Sans Serif"/>
          <w:sz w:val="24"/>
          <w:szCs w:val="24"/>
        </w:rPr>
        <w:t>Informatie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en </w:t>
      </w:r>
      <w:proofErr w:type="spellStart"/>
      <w:r w:rsidRPr="00353F3F">
        <w:rPr>
          <w:rFonts w:ascii="Source Sans Serif" w:hAnsi="Source Sans Serif"/>
          <w:sz w:val="24"/>
          <w:szCs w:val="24"/>
        </w:rPr>
        <w:t>aanbiedingen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voor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een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gezinsvriendelijke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</w:t>
      </w:r>
      <w:proofErr w:type="spellStart"/>
      <w:r w:rsidRPr="00353F3F">
        <w:rPr>
          <w:rFonts w:ascii="Source Sans Serif" w:hAnsi="Source Sans Serif"/>
          <w:sz w:val="24"/>
          <w:szCs w:val="24"/>
        </w:rPr>
        <w:t>vakantie</w:t>
      </w:r>
      <w:proofErr w:type="spellEnd"/>
      <w:r w:rsidRPr="00353F3F">
        <w:rPr>
          <w:rFonts w:ascii="Source Sans Serif" w:hAnsi="Source Sans Serif"/>
          <w:sz w:val="24"/>
          <w:szCs w:val="24"/>
        </w:rPr>
        <w:t xml:space="preserve"> in de Hunsrück:</w:t>
      </w:r>
    </w:p>
    <w:p w14:paraId="6693C752" w14:textId="353768B7" w:rsidR="00353F3F" w:rsidRPr="00353F3F" w:rsidRDefault="00353F3F" w:rsidP="00353F3F">
      <w:pPr>
        <w:spacing w:line="360" w:lineRule="auto"/>
        <w:rPr>
          <w:rFonts w:ascii="Source Sans Serif" w:hAnsi="Source Sans Serif"/>
          <w:sz w:val="24"/>
          <w:szCs w:val="24"/>
        </w:rPr>
      </w:pPr>
      <w:hyperlink r:id="rId6" w:history="1">
        <w:r w:rsidRPr="00353F3F">
          <w:rPr>
            <w:rStyle w:val="Hyperlink"/>
            <w:rFonts w:ascii="Source Sans Serif" w:hAnsi="Source Sans Serif"/>
            <w:sz w:val="24"/>
            <w:szCs w:val="24"/>
          </w:rPr>
          <w:t>www.hunsruecktouristik.de</w:t>
        </w:r>
      </w:hyperlink>
    </w:p>
    <w:sectPr w:rsidR="00353F3F" w:rsidRPr="00353F3F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24E1" w14:textId="77777777" w:rsidR="0042115D" w:rsidRDefault="0042115D">
      <w:r>
        <w:separator/>
      </w:r>
    </w:p>
  </w:endnote>
  <w:endnote w:type="continuationSeparator" w:id="0">
    <w:p w14:paraId="4EA416C6" w14:textId="77777777" w:rsidR="0042115D" w:rsidRDefault="004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Serif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EAA6" w14:textId="4875BA28" w:rsidR="00B17277" w:rsidRPr="009C247C" w:rsidRDefault="009C247C">
    <w:pPr>
      <w:pStyle w:val="Fuzeile"/>
      <w:rPr>
        <w:rFonts w:ascii="Source Sans Serif" w:hAnsi="Source Sans Serif" w:cs="Arial"/>
        <w:b/>
        <w:bCs/>
        <w:sz w:val="22"/>
        <w:u w:val="single"/>
      </w:rPr>
    </w:pPr>
    <w:r w:rsidRPr="009C247C">
      <w:rPr>
        <w:rFonts w:ascii="Source Sans Serif" w:hAnsi="Source Sans Serif" w:cs="Arial"/>
        <w:b/>
        <w:bCs/>
        <w:sz w:val="22"/>
        <w:u w:val="single"/>
      </w:rPr>
      <w:t xml:space="preserve">PERS </w:t>
    </w:r>
    <w:r w:rsidR="00B17277" w:rsidRPr="009C247C">
      <w:rPr>
        <w:rFonts w:ascii="Source Sans Serif" w:hAnsi="Source Sans Serif" w:cs="Arial"/>
        <w:b/>
        <w:bCs/>
        <w:sz w:val="22"/>
        <w:u w:val="single"/>
      </w:rPr>
      <w:t>CONTACT:</w:t>
    </w:r>
  </w:p>
  <w:p w14:paraId="4D22A750" w14:textId="77777777" w:rsidR="00B17277" w:rsidRPr="009C247C" w:rsidRDefault="00B17277">
    <w:pPr>
      <w:pStyle w:val="Fuzeile"/>
      <w:rPr>
        <w:rFonts w:ascii="Source Sans Serif" w:hAnsi="Source Sans Serif" w:cs="Arial"/>
        <w:sz w:val="22"/>
      </w:rPr>
    </w:pPr>
    <w:r w:rsidRPr="009C247C">
      <w:rPr>
        <w:rFonts w:ascii="Source Sans Serif" w:hAnsi="Source Sans Serif" w:cs="Arial"/>
        <w:sz w:val="22"/>
      </w:rPr>
      <w:t xml:space="preserve">Iris Müller   Hunsrück-Touristik GmbH   </w:t>
    </w:r>
    <w:r w:rsidR="009E6470" w:rsidRPr="009C247C">
      <w:rPr>
        <w:rFonts w:ascii="Source Sans Serif" w:hAnsi="Source Sans Serif" w:cs="Arial"/>
        <w:sz w:val="22"/>
      </w:rPr>
      <w:t>Gebäude 663</w:t>
    </w:r>
    <w:r w:rsidRPr="009C247C">
      <w:rPr>
        <w:rFonts w:ascii="Source Sans Serif" w:hAnsi="Source Sans Serif" w:cs="Arial"/>
        <w:sz w:val="22"/>
      </w:rPr>
      <w:t xml:space="preserve">   </w:t>
    </w:r>
    <w:r w:rsidR="009E6470" w:rsidRPr="009C247C">
      <w:rPr>
        <w:rFonts w:ascii="Source Sans Serif" w:hAnsi="Source Sans Serif" w:cs="Arial"/>
        <w:sz w:val="22"/>
      </w:rPr>
      <w:t>55483 Hahn-Flughafen</w:t>
    </w:r>
    <w:r w:rsidRPr="009C247C">
      <w:rPr>
        <w:rFonts w:ascii="Source Sans Serif" w:hAnsi="Source Sans Serif" w:cs="Arial"/>
        <w:sz w:val="22"/>
      </w:rPr>
      <w:t xml:space="preserve">   DUITSLAND</w:t>
    </w:r>
  </w:p>
  <w:p w14:paraId="45798D11" w14:textId="0C17CCEB" w:rsidR="00B17277" w:rsidRPr="009C247C" w:rsidRDefault="009E6470">
    <w:pPr>
      <w:pStyle w:val="Fuzeile"/>
      <w:rPr>
        <w:rFonts w:ascii="Source Sans Serif" w:hAnsi="Source Sans Serif"/>
      </w:rPr>
    </w:pPr>
    <w:r w:rsidRPr="009C247C">
      <w:rPr>
        <w:rFonts w:ascii="Source Sans Serif" w:hAnsi="Source Sans Serif" w:cs="Arial"/>
        <w:sz w:val="22"/>
      </w:rPr>
      <w:t>Tel. +49 (0)65</w:t>
    </w:r>
    <w:r w:rsidR="00B17277" w:rsidRPr="009C247C">
      <w:rPr>
        <w:rFonts w:ascii="Source Sans Serif" w:hAnsi="Source Sans Serif" w:cs="Arial"/>
        <w:sz w:val="22"/>
      </w:rPr>
      <w:t>4</w:t>
    </w:r>
    <w:r w:rsidRPr="009C247C">
      <w:rPr>
        <w:rFonts w:ascii="Source Sans Serif" w:hAnsi="Source Sans Serif" w:cs="Arial"/>
        <w:sz w:val="22"/>
      </w:rPr>
      <w:t>3</w:t>
    </w:r>
    <w:r w:rsidR="00B17277" w:rsidRPr="009C247C">
      <w:rPr>
        <w:rFonts w:ascii="Source Sans Serif" w:hAnsi="Source Sans Serif" w:cs="Arial"/>
        <w:sz w:val="22"/>
      </w:rPr>
      <w:t xml:space="preserve">/ 50 </w:t>
    </w:r>
    <w:r w:rsidRPr="009C247C">
      <w:rPr>
        <w:rFonts w:ascii="Source Sans Serif" w:hAnsi="Source Sans Serif" w:cs="Arial"/>
        <w:sz w:val="22"/>
      </w:rPr>
      <w:t>77 03</w:t>
    </w:r>
    <w:r w:rsidR="00B17277" w:rsidRPr="009C247C">
      <w:rPr>
        <w:rFonts w:ascii="Source Sans Serif" w:hAnsi="Source Sans Serif" w:cs="Arial"/>
        <w:sz w:val="22"/>
      </w:rPr>
      <w:t xml:space="preserve">   E-Mail: </w:t>
    </w:r>
    <w:smartTag w:uri="urn:schemas-microsoft-com:office:smarttags" w:element="PersonName">
      <w:r w:rsidR="00B17277" w:rsidRPr="009C247C">
        <w:rPr>
          <w:rFonts w:ascii="Source Sans Serif" w:hAnsi="Source Sans Serif" w:cs="Arial"/>
          <w:sz w:val="22"/>
        </w:rPr>
        <w:t>i.mueller@hunsruecktouristik.de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6E5F" w14:textId="77777777" w:rsidR="0042115D" w:rsidRDefault="0042115D">
      <w:r>
        <w:separator/>
      </w:r>
    </w:p>
  </w:footnote>
  <w:footnote w:type="continuationSeparator" w:id="0">
    <w:p w14:paraId="1C6B576E" w14:textId="77777777" w:rsidR="0042115D" w:rsidRDefault="0042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BD8F" w14:textId="2F7EAE61" w:rsidR="00B17277" w:rsidRPr="009C247C" w:rsidRDefault="00B17277">
    <w:pPr>
      <w:pStyle w:val="berschrift2"/>
      <w:rPr>
        <w:rFonts w:ascii="Source Sans Serif" w:hAnsi="Source Sans Serif"/>
        <w:b/>
        <w:bCs/>
        <w:sz w:val="56"/>
      </w:rPr>
    </w:pPr>
    <w:proofErr w:type="spellStart"/>
    <w:r w:rsidRPr="009C247C">
      <w:rPr>
        <w:rFonts w:ascii="Source Sans Serif" w:hAnsi="Source Sans Serif"/>
        <w:b/>
        <w:bCs/>
        <w:sz w:val="56"/>
      </w:rPr>
      <w:t>Persbericht</w:t>
    </w:r>
    <w:proofErr w:type="spellEnd"/>
    <w:r w:rsidRPr="009C247C">
      <w:rPr>
        <w:rFonts w:ascii="Source Sans Serif" w:hAnsi="Source Sans Serif"/>
        <w:b/>
        <w:bCs/>
        <w:sz w:val="56"/>
      </w:rPr>
      <w:tab/>
    </w:r>
    <w:r w:rsidRPr="009C247C">
      <w:rPr>
        <w:rFonts w:ascii="Source Sans Serif" w:hAnsi="Source Sans Serif"/>
        <w:b/>
        <w:bCs/>
        <w:sz w:val="56"/>
      </w:rPr>
      <w:tab/>
    </w:r>
    <w:r w:rsidRPr="009C247C">
      <w:rPr>
        <w:rFonts w:ascii="Source Sans Serif" w:hAnsi="Source Sans Serif"/>
        <w:b/>
        <w:bCs/>
        <w:sz w:val="56"/>
      </w:rPr>
      <w:tab/>
      <w:t xml:space="preserve"> </w:t>
    </w:r>
    <w:r w:rsidRPr="009C247C">
      <w:rPr>
        <w:rFonts w:ascii="Source Sans Serif" w:hAnsi="Source Sans Serif"/>
        <w:b/>
        <w:bCs/>
        <w:sz w:val="56"/>
      </w:rPr>
      <w:tab/>
    </w:r>
    <w:r w:rsidRPr="009C247C">
      <w:rPr>
        <w:rFonts w:ascii="Source Sans Serif" w:hAnsi="Source Sans Serif"/>
        <w:b/>
        <w:bCs/>
        <w:sz w:val="56"/>
      </w:rPr>
      <w:tab/>
    </w:r>
    <w:r w:rsidRPr="009C247C">
      <w:rPr>
        <w:rFonts w:ascii="Source Sans Serif" w:hAnsi="Source Sans Serif"/>
        <w:b/>
        <w:bCs/>
        <w:sz w:val="56"/>
      </w:rPr>
      <w:tab/>
    </w:r>
    <w:r w:rsidR="009C247C" w:rsidRPr="009C247C">
      <w:rPr>
        <w:rFonts w:ascii="Source Sans Serif" w:hAnsi="Source Sans Serif"/>
        <w:noProof/>
      </w:rPr>
      <w:drawing>
        <wp:inline distT="0" distB="0" distL="0" distR="0" wp14:anchorId="6FC528E1" wp14:editId="10CD4FE5">
          <wp:extent cx="1051560" cy="109728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4CF72" w14:textId="58759C9D" w:rsidR="00B17277" w:rsidRPr="009C247C" w:rsidRDefault="00FC03DB">
    <w:pPr>
      <w:pStyle w:val="berschrift1"/>
      <w:rPr>
        <w:rFonts w:ascii="Source Sans Serif" w:hAnsi="Source Sans Serif"/>
        <w:bCs/>
      </w:rPr>
    </w:pPr>
    <w:r w:rsidRPr="009C247C">
      <w:rPr>
        <w:rFonts w:ascii="Source Sans Serif" w:hAnsi="Source Sans Serif"/>
        <w:bCs/>
      </w:rPr>
      <w:t>20</w:t>
    </w:r>
    <w:r w:rsidR="009C247C" w:rsidRPr="009C247C">
      <w:rPr>
        <w:rFonts w:ascii="Source Sans Serif" w:hAnsi="Source Sans Serif"/>
        <w:bCs/>
      </w:rPr>
      <w:t>2</w:t>
    </w:r>
    <w:r w:rsidR="00587F74" w:rsidRPr="009C247C">
      <w:rPr>
        <w:rFonts w:ascii="Source Sans Serif" w:hAnsi="Source Sans Serif"/>
        <w:bCs/>
      </w:rPr>
      <w:t>4</w:t>
    </w:r>
  </w:p>
  <w:p w14:paraId="3627209B" w14:textId="77777777" w:rsidR="00B17277" w:rsidRPr="009C247C" w:rsidRDefault="00B17277">
    <w:pPr>
      <w:pBdr>
        <w:bottom w:val="single" w:sz="12" w:space="1" w:color="auto"/>
      </w:pBdr>
      <w:rPr>
        <w:rFonts w:ascii="Source Sans Serif" w:hAnsi="Source Sans Serif" w:cs="Arial"/>
        <w:bCs/>
        <w:sz w:val="24"/>
      </w:rPr>
    </w:pPr>
  </w:p>
  <w:p w14:paraId="161AAC22" w14:textId="77777777" w:rsidR="00B17277" w:rsidRPr="009C247C" w:rsidRDefault="00B17277">
    <w:pPr>
      <w:pBdr>
        <w:bottom w:val="single" w:sz="12" w:space="1" w:color="auto"/>
      </w:pBdr>
      <w:rPr>
        <w:rFonts w:ascii="Source Sans Serif" w:hAnsi="Source Sans Serif" w:cs="Arial"/>
        <w:bCs/>
        <w:sz w:val="24"/>
      </w:rPr>
    </w:pPr>
  </w:p>
  <w:p w14:paraId="184A5551" w14:textId="77777777" w:rsidR="00B17277" w:rsidRDefault="00B172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B"/>
    <w:rsid w:val="00044083"/>
    <w:rsid w:val="0017625D"/>
    <w:rsid w:val="001B2761"/>
    <w:rsid w:val="001E2259"/>
    <w:rsid w:val="00345D8E"/>
    <w:rsid w:val="00353F3F"/>
    <w:rsid w:val="0042115D"/>
    <w:rsid w:val="004975CF"/>
    <w:rsid w:val="00532E34"/>
    <w:rsid w:val="00587F74"/>
    <w:rsid w:val="009C247C"/>
    <w:rsid w:val="009E6470"/>
    <w:rsid w:val="00AD4161"/>
    <w:rsid w:val="00B17277"/>
    <w:rsid w:val="00BA3C4C"/>
    <w:rsid w:val="00BD634D"/>
    <w:rsid w:val="00C674C7"/>
    <w:rsid w:val="00D0554E"/>
    <w:rsid w:val="00D67625"/>
    <w:rsid w:val="00DA6355"/>
    <w:rsid w:val="00EB2C66"/>
    <w:rsid w:val="00F27974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FC5CCEB"/>
  <w15:chartTrackingRefBased/>
  <w15:docId w15:val="{EE38F5C7-7F07-4201-9956-20505AB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tabs>
        <w:tab w:val="left" w:pos="3420"/>
      </w:tabs>
      <w:jc w:val="center"/>
    </w:pPr>
    <w:rPr>
      <w:rFonts w:ascii="Arial" w:hAnsi="Arial" w:cs="Arial"/>
      <w:b/>
      <w:bCs/>
      <w:sz w:val="24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sruecktouristi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Familievakantie in de Hunsrück – belevenis en avontuur</vt:lpstr>
    </vt:vector>
  </TitlesOfParts>
  <Company>Arzfeld</Company>
  <LinksUpToDate>false</LinksUpToDate>
  <CharactersWithSpaces>2083</CharactersWithSpaces>
  <SharedDoc>false</SharedDoc>
  <HLinks>
    <vt:vector size="12" baseType="variant"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http://www.hunsruecktouristik.de/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mailto:info@hunsruecktouristik.de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Familievakantie in de Hunsrück – belevenis en avontuur</dc:title>
  <dc:subject/>
  <dc:creator>Iris Mueller</dc:creator>
  <cp:keywords/>
  <cp:lastModifiedBy>Hunsrück-Touristik Iris Müller</cp:lastModifiedBy>
  <cp:revision>3</cp:revision>
  <cp:lastPrinted>2009-01-09T10:01:00Z</cp:lastPrinted>
  <dcterms:created xsi:type="dcterms:W3CDTF">2024-01-17T15:16:00Z</dcterms:created>
  <dcterms:modified xsi:type="dcterms:W3CDTF">2024-01-17T15:21:00Z</dcterms:modified>
</cp:coreProperties>
</file>